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498" w:type="dxa"/>
        <w:tblLayout w:type="fixed"/>
        <w:tblLook w:val="04A0"/>
      </w:tblPr>
      <w:tblGrid>
        <w:gridCol w:w="9498"/>
      </w:tblGrid>
      <w:tr w:rsidTr="001C269E">
        <w:tblPrEx>
          <w:tblW w:w="9498" w:type="dxa"/>
          <w:tblLayout w:type="fixed"/>
          <w:tblLook w:val="04A0"/>
        </w:tblPrEx>
        <w:tc>
          <w:tcPr>
            <w:tcW w:w="9498" w:type="dxa"/>
          </w:tcPr>
          <w:p w:rsidR="00234751" w:rsidRPr="008E55B0" w:rsidP="001C269E">
            <w:pPr>
              <w:pStyle w:val="Header"/>
              <w:tabs>
                <w:tab w:val="num" w:pos="1080"/>
              </w:tabs>
              <w:ind w:right="284"/>
              <w:rPr>
                <w:b/>
                <w:bCs/>
                <w:color w:val="31849B"/>
                <w:sz w:val="32"/>
              </w:rPr>
            </w:pPr>
            <w:r w:rsidRPr="008E55B0">
              <w:rPr>
                <w:b/>
                <w:bCs/>
                <w:color w:val="31849B"/>
                <w:sz w:val="32"/>
              </w:rPr>
              <w:fldChar w:fldCharType="begin" w:fldLock="1"/>
            </w:r>
            <w:r w:rsidRPr="008E55B0">
              <w:rPr>
                <w:b/>
                <w:bCs/>
                <w:color w:val="31849B"/>
                <w:sz w:val="32"/>
              </w:rPr>
              <w:instrText xml:space="preserve"> DOCPROPERTY EK_DokTittel </w:instrText>
            </w:r>
            <w:r w:rsidRPr="008E55B0">
              <w:rPr>
                <w:b/>
                <w:bCs/>
                <w:color w:val="31849B"/>
                <w:sz w:val="32"/>
              </w:rPr>
              <w:fldChar w:fldCharType="separate"/>
            </w:r>
            <w:r w:rsidRPr="008E55B0">
              <w:rPr>
                <w:b/>
                <w:bCs/>
                <w:color w:val="31849B"/>
                <w:sz w:val="32"/>
              </w:rPr>
              <w:t>Årshjul for opplæring av ansatte og elever</w:t>
            </w:r>
            <w:r w:rsidRPr="008E55B0">
              <w:rPr>
                <w:b/>
                <w:bCs/>
                <w:color w:val="31849B"/>
                <w:sz w:val="32"/>
              </w:rPr>
              <w:fldChar w:fldCharType="end"/>
            </w:r>
          </w:p>
        </w:tc>
      </w:tr>
    </w:tbl>
    <w:p w:rsidR="00234751">
      <w:bookmarkStart w:id="0" w:name="_GoBack"/>
      <w:bookmarkEnd w:id="0"/>
    </w:p>
    <w:tbl>
      <w:tblPr>
        <w:tblStyle w:val="TableGrid"/>
        <w:tblW w:w="9209" w:type="dxa"/>
        <w:tblLook w:val="04A0"/>
      </w:tblPr>
      <w:tblGrid>
        <w:gridCol w:w="1413"/>
        <w:gridCol w:w="4560"/>
        <w:gridCol w:w="3236"/>
      </w:tblGrid>
      <w:tr w:rsidTr="00DA01AA">
        <w:tblPrEx>
          <w:tblW w:w="9209" w:type="dxa"/>
          <w:tblLook w:val="04A0"/>
        </w:tblPrEx>
        <w:tc>
          <w:tcPr>
            <w:tcW w:w="1413" w:type="dxa"/>
            <w:shd w:val="clear" w:color="auto" w:fill="DBE5F1" w:themeFill="accent1" w:themeFillTint="33"/>
          </w:tcPr>
          <w:p w:rsidR="006518D7" w:rsidRPr="00190591" w:rsidP="00DA01AA">
            <w:pPr>
              <w:rPr>
                <w:b/>
                <w:bCs/>
                <w:szCs w:val="24"/>
              </w:rPr>
            </w:pPr>
            <w:bookmarkStart w:id="1" w:name="tempHer"/>
            <w:bookmarkEnd w:id="1"/>
            <w:r>
              <w:rPr>
                <w:b/>
                <w:bCs/>
                <w:szCs w:val="24"/>
              </w:rPr>
              <w:t>Måned</w:t>
            </w:r>
          </w:p>
        </w:tc>
        <w:tc>
          <w:tcPr>
            <w:tcW w:w="4560" w:type="dxa"/>
            <w:shd w:val="clear" w:color="auto" w:fill="DBE5F1" w:themeFill="accent1" w:themeFillTint="33"/>
          </w:tcPr>
          <w:p w:rsidR="006518D7" w:rsidRPr="00190591" w:rsidP="00DA01A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Ansatte</w:t>
            </w:r>
          </w:p>
        </w:tc>
        <w:tc>
          <w:tcPr>
            <w:tcW w:w="3236" w:type="dxa"/>
            <w:shd w:val="clear" w:color="auto" w:fill="DBE5F1" w:themeFill="accent1" w:themeFillTint="33"/>
          </w:tcPr>
          <w:p w:rsidR="006518D7" w:rsidRPr="00190591" w:rsidP="00DA01A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Elever</w:t>
            </w:r>
          </w:p>
        </w:tc>
      </w:tr>
      <w:tr w:rsidTr="00DA01AA">
        <w:tblPrEx>
          <w:tblW w:w="9209" w:type="dxa"/>
          <w:tblLook w:val="04A0"/>
        </w:tblPrEx>
        <w:tc>
          <w:tcPr>
            <w:tcW w:w="1413" w:type="dxa"/>
          </w:tcPr>
          <w:p w:rsidR="006518D7" w:rsidP="00DA01AA">
            <w:pPr>
              <w:rPr>
                <w:szCs w:val="24"/>
              </w:rPr>
            </w:pPr>
            <w:r>
              <w:rPr>
                <w:szCs w:val="24"/>
              </w:rPr>
              <w:t>August</w:t>
            </w:r>
          </w:p>
        </w:tc>
        <w:tc>
          <w:tcPr>
            <w:tcW w:w="4560" w:type="dxa"/>
          </w:tcPr>
          <w:p w:rsidR="006518D7" w:rsidRPr="00AF74BA" w:rsidP="00DA01AA">
            <w:pPr>
              <w:rPr>
                <w:szCs w:val="24"/>
              </w:rPr>
            </w:pPr>
            <w:r>
              <w:rPr>
                <w:szCs w:val="24"/>
              </w:rPr>
              <w:t>Alle ansatte:</w:t>
            </w:r>
          </w:p>
          <w:p w:rsidR="006518D7" w:rsidRPr="004372BF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hyperlink r:id="rId4" w:history="1">
              <w:r w:rsidRPr="4F884ACC">
                <w:rPr>
                  <w:rStyle w:val="Hyperlink"/>
                  <w:sz w:val="24"/>
                  <w:szCs w:val="24"/>
                </w:rPr>
                <w:t>Generell navigasjon</w:t>
              </w:r>
            </w:hyperlink>
          </w:p>
          <w:p w:rsidR="006518D7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 w:rsidRPr="4F884ACC">
                <w:rPr>
                  <w:rStyle w:val="Hyperlink"/>
                  <w:sz w:val="24"/>
                  <w:szCs w:val="24"/>
                </w:rPr>
                <w:t>Ansattopplysninger</w:t>
              </w:r>
            </w:hyperlink>
          </w:p>
          <w:p w:rsidR="006518D7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Pr="4F884ACC">
                <w:rPr>
                  <w:rStyle w:val="Hyperlink"/>
                  <w:sz w:val="24"/>
                  <w:szCs w:val="24"/>
                </w:rPr>
                <w:t>Ansattes stilling</w:t>
              </w:r>
            </w:hyperlink>
          </w:p>
          <w:p w:rsidR="006518D7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Pr="4F884ACC">
                <w:rPr>
                  <w:rStyle w:val="Hyperlink"/>
                  <w:sz w:val="24"/>
                  <w:szCs w:val="24"/>
                </w:rPr>
                <w:t>Opprette avtaler (rombooking)</w:t>
              </w:r>
            </w:hyperlink>
          </w:p>
          <w:p w:rsidR="006518D7" w:rsidP="00DA01AA">
            <w:pPr>
              <w:rPr>
                <w:szCs w:val="24"/>
              </w:rPr>
            </w:pPr>
          </w:p>
          <w:p w:rsidR="006518D7" w:rsidP="00DA01AA">
            <w:pPr>
              <w:rPr>
                <w:szCs w:val="24"/>
              </w:rPr>
            </w:pPr>
            <w:r w:rsidRPr="3608A92F">
              <w:rPr>
                <w:szCs w:val="24"/>
              </w:rPr>
              <w:t>Lærere (før skolestart):</w:t>
            </w:r>
          </w:p>
          <w:p w:rsidR="006518D7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="00F27E6D">
                <w:rPr>
                  <w:rStyle w:val="Hyperlink"/>
                </w:rPr>
                <w:t xml:space="preserve">Ansatt registrere eget fravær </w:t>
              </w:r>
            </w:hyperlink>
            <w:r w:rsidRPr="4F884ACC" w:rsidR="00CE29BD">
              <w:rPr>
                <w:sz w:val="24"/>
                <w:szCs w:val="24"/>
              </w:rPr>
              <w:t xml:space="preserve"> </w:t>
            </w:r>
          </w:p>
          <w:p w:rsidR="006518D7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hyperlink r:id="rId9" w:history="1">
              <w:r w:rsidRPr="4F884ACC">
                <w:rPr>
                  <w:rStyle w:val="Hyperlink"/>
                  <w:sz w:val="24"/>
                  <w:szCs w:val="24"/>
                </w:rPr>
                <w:t>Søknad om permisjon</w:t>
              </w:r>
            </w:hyperlink>
          </w:p>
          <w:p w:rsidR="006518D7" w:rsidRPr="00EB2B67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hyperlink r:id="rId10" w:history="1">
              <w:r w:rsidRPr="4F884ACC">
                <w:rPr>
                  <w:rStyle w:val="Hyperlink"/>
                  <w:sz w:val="24"/>
                  <w:szCs w:val="24"/>
                </w:rPr>
                <w:t>Oversikt over eget fravær</w:t>
              </w:r>
            </w:hyperlink>
          </w:p>
          <w:p w:rsidR="006518D7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Hyperlink"/>
                <w:sz w:val="24"/>
                <w:szCs w:val="24"/>
              </w:rPr>
            </w:pPr>
            <w:hyperlink r:id="rId11" w:history="1">
              <w:r w:rsidRPr="3608A92F">
                <w:rPr>
                  <w:rStyle w:val="Hyperlink"/>
                  <w:sz w:val="24"/>
                  <w:szCs w:val="24"/>
                </w:rPr>
                <w:t>Elevoversikt</w:t>
              </w:r>
            </w:hyperlink>
          </w:p>
          <w:p w:rsidR="006518D7" w:rsidRPr="00F27E6D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12" w:history="1">
              <w:r w:rsidRPr="3608A92F">
                <w:rPr>
                  <w:rStyle w:val="Hyperlink"/>
                  <w:sz w:val="24"/>
                  <w:szCs w:val="24"/>
                </w:rPr>
                <w:t>Oversikt elevfravær</w:t>
              </w:r>
            </w:hyperlink>
          </w:p>
          <w:p w:rsidR="006518D7" w:rsidRPr="00423030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13" w:history="1">
              <w:r w:rsidRPr="00D45377">
                <w:rPr>
                  <w:rStyle w:val="Hyperlink"/>
                  <w:sz w:val="24"/>
                  <w:szCs w:val="24"/>
                </w:rPr>
                <w:t>Registrere fagsamtaler og elevsamtaler</w:t>
              </w:r>
            </w:hyperlink>
            <w:r w:rsidRPr="00D45377" w:rsidR="00CE29BD">
              <w:rPr>
                <w:sz w:val="24"/>
                <w:szCs w:val="24"/>
              </w:rPr>
              <w:t xml:space="preserve"> </w:t>
            </w:r>
          </w:p>
          <w:p w:rsidR="006518D7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Hyperlink"/>
                <w:sz w:val="24"/>
                <w:szCs w:val="24"/>
              </w:rPr>
            </w:pPr>
            <w:hyperlink r:id="rId14" w:history="1">
              <w:r w:rsidRPr="3608A92F">
                <w:rPr>
                  <w:rStyle w:val="Hyperlink"/>
                  <w:sz w:val="24"/>
                  <w:szCs w:val="24"/>
                </w:rPr>
                <w:t>Registrere oppmøte og fravær</w:t>
              </w:r>
            </w:hyperlink>
          </w:p>
          <w:p w:rsidR="006518D7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hyperlink r:id="rId15" w:history="1">
              <w:r w:rsidRPr="3608A92F">
                <w:rPr>
                  <w:rStyle w:val="Hyperlink"/>
                  <w:sz w:val="24"/>
                  <w:szCs w:val="24"/>
                </w:rPr>
                <w:t>Registrere oppmøte i aktiviteter</w:t>
              </w:r>
            </w:hyperlink>
          </w:p>
          <w:p w:rsidR="006518D7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Hyperlink"/>
                <w:sz w:val="24"/>
                <w:szCs w:val="24"/>
              </w:rPr>
            </w:pPr>
            <w:hyperlink r:id="rId16" w:history="1">
              <w:r w:rsidRPr="3608A92F">
                <w:rPr>
                  <w:rStyle w:val="Hyperlink"/>
                  <w:sz w:val="24"/>
                  <w:szCs w:val="24"/>
                </w:rPr>
                <w:t>Registrere oppmøte i appen</w:t>
              </w:r>
            </w:hyperlink>
          </w:p>
          <w:p w:rsidR="006518D7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Hyperlink"/>
                <w:sz w:val="24"/>
                <w:szCs w:val="24"/>
              </w:rPr>
            </w:pPr>
            <w:hyperlink r:id="rId17" w:history="1">
              <w:r w:rsidRPr="3608A92F">
                <w:rPr>
                  <w:rStyle w:val="Hyperlink"/>
                  <w:sz w:val="24"/>
                  <w:szCs w:val="24"/>
                </w:rPr>
                <w:t>Fraværskoder</w:t>
              </w:r>
            </w:hyperlink>
          </w:p>
          <w:p w:rsidR="006518D7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hyperlink r:id="rId18" w:history="1">
              <w:r w:rsidRPr="3608A92F">
                <w:rPr>
                  <w:rStyle w:val="Hyperlink"/>
                  <w:sz w:val="24"/>
                  <w:szCs w:val="24"/>
                </w:rPr>
                <w:t>Registrere anmerkning tilknyttet en undervisningstime</w:t>
              </w:r>
            </w:hyperlink>
          </w:p>
          <w:p w:rsidR="006518D7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Hyperlink"/>
                <w:sz w:val="24"/>
                <w:szCs w:val="24"/>
              </w:rPr>
            </w:pPr>
            <w:hyperlink r:id="rId19" w:history="1">
              <w:r w:rsidRPr="3608A92F">
                <w:rPr>
                  <w:rStyle w:val="Hyperlink"/>
                  <w:sz w:val="24"/>
                  <w:szCs w:val="24"/>
                </w:rPr>
                <w:t>Registrere anmerkning uten tilknytning til en undervisningstime</w:t>
              </w:r>
            </w:hyperlink>
          </w:p>
          <w:p w:rsidR="006518D7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Hyperlink"/>
                <w:sz w:val="24"/>
                <w:szCs w:val="24"/>
              </w:rPr>
            </w:pPr>
            <w:hyperlink r:id="rId20" w:history="1">
              <w:r w:rsidRPr="3608A92F">
                <w:rPr>
                  <w:rStyle w:val="Hyperlink"/>
                  <w:sz w:val="24"/>
                  <w:szCs w:val="24"/>
                </w:rPr>
                <w:t>Varselbrev</w:t>
              </w:r>
            </w:hyperlink>
          </w:p>
          <w:p w:rsidR="006518D7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hyperlink r:id="rId21" w:history="1">
              <w:r w:rsidRPr="3608A92F">
                <w:rPr>
                  <w:rStyle w:val="Hyperlink"/>
                  <w:sz w:val="24"/>
                  <w:szCs w:val="24"/>
                </w:rPr>
                <w:t>Meldinger</w:t>
              </w:r>
            </w:hyperlink>
          </w:p>
          <w:p w:rsidR="006518D7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hyperlink r:id="rId22" w:history="1">
              <w:r w:rsidRPr="3608A92F">
                <w:rPr>
                  <w:rStyle w:val="Hyperlink"/>
                  <w:sz w:val="24"/>
                  <w:szCs w:val="24"/>
                </w:rPr>
                <w:t>SMS</w:t>
              </w:r>
            </w:hyperlink>
          </w:p>
          <w:p w:rsidR="006518D7" w:rsidRPr="000E7A09" w:rsidP="000E7A09">
            <w:pPr>
              <w:pStyle w:val="ListParagraph"/>
              <w:numPr>
                <w:ilvl w:val="0"/>
                <w:numId w:val="5"/>
              </w:numPr>
              <w:spacing w:after="0"/>
              <w:rPr>
                <w:rStyle w:val="Hyperlink"/>
                <w:rFonts w:eastAsiaTheme="minorEastAsia" w:cstheme="minorHAnsi"/>
                <w:color w:val="0563C1"/>
                <w:szCs w:val="24"/>
                <w:u w:val="none"/>
              </w:rPr>
            </w:pPr>
            <w:hyperlink r:id="rId23" w:history="1">
              <w:r w:rsidRPr="3608A92F">
                <w:rPr>
                  <w:rStyle w:val="Hyperlink"/>
                  <w:sz w:val="24"/>
                  <w:szCs w:val="24"/>
                </w:rPr>
                <w:t>Vikartimer</w:t>
              </w:r>
            </w:hyperlink>
            <w:r w:rsidR="000E7A09">
              <w:br/>
            </w:r>
            <w:hyperlink r:id="rId24" w:history="1">
              <w:r w:rsidRPr="000E7A09" w:rsidR="000E7A09">
                <w:rPr>
                  <w:rStyle w:val="Hyperlink"/>
                  <w:rFonts w:eastAsiaTheme="minorEastAsia" w:cstheme="minorHAnsi"/>
                  <w:szCs w:val="24"/>
                </w:rPr>
                <w:t>3.25 - Beregning av lønn for vikartimer</w:t>
              </w:r>
            </w:hyperlink>
          </w:p>
          <w:p w:rsidR="006518D7" w:rsidRPr="000E7A09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Theme="minorEastAsia" w:cstheme="minorHAnsi"/>
                <w:color w:val="0563C1"/>
                <w:sz w:val="24"/>
                <w:szCs w:val="24"/>
              </w:rPr>
            </w:pPr>
            <w:hyperlink r:id="rId25" w:history="1">
              <w:r w:rsidRPr="000E7A09">
                <w:rPr>
                  <w:rStyle w:val="Hyperlink"/>
                  <w:rFonts w:cstheme="minorHAnsi"/>
                  <w:sz w:val="24"/>
                  <w:szCs w:val="24"/>
                </w:rPr>
                <w:t>Oversikt over beskjeftigelsen</w:t>
              </w:r>
            </w:hyperlink>
          </w:p>
          <w:p w:rsidR="000E7A09" w:rsidRPr="000E7A09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Theme="minorEastAsia" w:cstheme="minorHAnsi"/>
                <w:color w:val="0563C1"/>
                <w:sz w:val="24"/>
                <w:szCs w:val="24"/>
              </w:rPr>
            </w:pPr>
            <w:hyperlink r:id="rId25" w:history="1">
              <w:r w:rsidRPr="000E7A09">
                <w:rPr>
                  <w:rStyle w:val="Hyperlink"/>
                  <w:rFonts w:cstheme="minorHAnsi"/>
                </w:rPr>
                <w:t>Lærerens Arbeidsplan</w:t>
              </w:r>
            </w:hyperlink>
            <w:r w:rsidRPr="000E7A09">
              <w:rPr>
                <w:rFonts w:cstheme="minorHAnsi"/>
                <w:color w:val="0563C1"/>
              </w:rPr>
              <w:t xml:space="preserve"> </w:t>
            </w:r>
          </w:p>
          <w:p w:rsidR="006518D7" w:rsidP="00DA01AA">
            <w:pPr>
              <w:rPr>
                <w:szCs w:val="24"/>
              </w:rPr>
            </w:pPr>
          </w:p>
          <w:p w:rsidR="006518D7" w:rsidP="00DA01AA">
            <w:pPr>
              <w:rPr>
                <w:szCs w:val="24"/>
              </w:rPr>
            </w:pPr>
            <w:r w:rsidRPr="3608A92F">
              <w:rPr>
                <w:szCs w:val="24"/>
              </w:rPr>
              <w:t>Lærere (i løpet av de første to ukene)</w:t>
            </w:r>
          </w:p>
          <w:p w:rsidR="006518D7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hyperlink r:id="rId26" w:history="1">
              <w:r w:rsidRPr="3608A92F">
                <w:rPr>
                  <w:rStyle w:val="Hyperlink"/>
                  <w:sz w:val="24"/>
                  <w:szCs w:val="24"/>
                </w:rPr>
                <w:t>Opprette underveisvurdering</w:t>
              </w:r>
            </w:hyperlink>
            <w:r w:rsidRPr="3608A92F" w:rsidR="00CE29BD">
              <w:rPr>
                <w:sz w:val="24"/>
                <w:szCs w:val="24"/>
              </w:rPr>
              <w:t xml:space="preserve"> (ikke obligatorisk)</w:t>
            </w:r>
          </w:p>
          <w:p w:rsidR="000E7A09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hyperlink r:id="rId27" w:history="1">
              <w:r w:rsidRPr="000E7A09">
                <w:rPr>
                  <w:rStyle w:val="Hyperlink"/>
                  <w:sz w:val="24"/>
                  <w:szCs w:val="24"/>
                </w:rPr>
                <w:t>Opprette underveisvurdering for en elev</w:t>
              </w:r>
            </w:hyperlink>
          </w:p>
          <w:p w:rsidR="006518D7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hyperlink r:id="rId28" w:history="1">
              <w:r w:rsidRPr="17FFB762">
                <w:rPr>
                  <w:rStyle w:val="Hyperlink"/>
                  <w:sz w:val="24"/>
                  <w:szCs w:val="24"/>
                </w:rPr>
                <w:t>Registrere og se oversikt over elevenes vurderinger</w:t>
              </w:r>
            </w:hyperlink>
            <w:r w:rsidRPr="17FFB762" w:rsidR="00CE29BD">
              <w:rPr>
                <w:sz w:val="24"/>
                <w:szCs w:val="24"/>
              </w:rPr>
              <w:t xml:space="preserve"> (dersom skolen bruker VIS til underveisvurderinger)</w:t>
            </w:r>
          </w:p>
          <w:p w:rsidR="006518D7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hyperlink r:id="rId29" w:history="1">
              <w:r w:rsidRPr="3608A92F">
                <w:rPr>
                  <w:rStyle w:val="Hyperlink"/>
                  <w:sz w:val="24"/>
                  <w:szCs w:val="24"/>
                </w:rPr>
                <w:t>Lage maler</w:t>
              </w:r>
            </w:hyperlink>
            <w:r w:rsidRPr="3608A92F" w:rsidR="00CE29BD">
              <w:rPr>
                <w:sz w:val="24"/>
                <w:szCs w:val="24"/>
              </w:rPr>
              <w:t xml:space="preserve"> (ikke obligatorisk)</w:t>
            </w:r>
          </w:p>
          <w:p w:rsidR="006518D7" w:rsidRPr="000E7A09" w:rsidP="000E7A0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30" w:anchor=":~:text=f%C3%A5r%20tildelt%20sensoroppdrag.-,Legge%20til%20sensorkompetanse,-For%20%C3%A5%20legge" w:history="1">
              <w:r w:rsidRPr="17FFB762">
                <w:rPr>
                  <w:rStyle w:val="Hyperlink"/>
                  <w:sz w:val="24"/>
                  <w:szCs w:val="24"/>
                </w:rPr>
                <w:t>Registrere sensorkompetanse</w:t>
              </w:r>
            </w:hyperlink>
            <w:r w:rsidR="00CE29BD">
              <w:rPr>
                <w:rStyle w:val="Hyperlink"/>
                <w:sz w:val="24"/>
                <w:szCs w:val="24"/>
              </w:rPr>
              <w:t xml:space="preserve"> </w:t>
            </w:r>
            <w:r w:rsidRPr="00BA22E7" w:rsidR="00CE29BD">
              <w:t>(denne bør kanskje komme tidligere?)</w:t>
            </w:r>
          </w:p>
          <w:p w:rsidR="006518D7" w:rsidP="00DA01AA">
            <w:pPr>
              <w:rPr>
                <w:szCs w:val="24"/>
              </w:rPr>
            </w:pPr>
          </w:p>
          <w:p w:rsidR="006518D7" w:rsidP="00DA01AA">
            <w:pPr>
              <w:rPr>
                <w:szCs w:val="24"/>
              </w:rPr>
            </w:pPr>
            <w:r>
              <w:rPr>
                <w:szCs w:val="24"/>
              </w:rPr>
              <w:t>Kontaktlærere</w:t>
            </w:r>
            <w:r w:rsidRPr="3608A92F">
              <w:rPr>
                <w:szCs w:val="24"/>
              </w:rPr>
              <w:t xml:space="preserve"> (før skolestart):</w:t>
            </w:r>
            <w:r>
              <w:rPr>
                <w:szCs w:val="24"/>
              </w:rPr>
              <w:t xml:space="preserve"> </w:t>
            </w:r>
          </w:p>
          <w:p w:rsidR="006518D7" w:rsidRPr="00466665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hyperlink r:id="rId17" w:anchor="article-comments" w:history="1">
              <w:r w:rsidRPr="3608A92F">
                <w:rPr>
                  <w:rStyle w:val="Hyperlink"/>
                  <w:sz w:val="24"/>
                  <w:szCs w:val="24"/>
                </w:rPr>
                <w:t>Fraværskoder</w:t>
              </w:r>
            </w:hyperlink>
          </w:p>
          <w:p w:rsidR="006518D7" w:rsidRPr="00466665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Hyperlink"/>
                <w:sz w:val="24"/>
                <w:szCs w:val="24"/>
              </w:rPr>
            </w:pPr>
            <w:hyperlink r:id="rId31" w:history="1">
              <w:r w:rsidRPr="3608A92F">
                <w:rPr>
                  <w:rStyle w:val="Hyperlink"/>
                  <w:sz w:val="24"/>
                  <w:szCs w:val="24"/>
                </w:rPr>
                <w:t>Registrere dagsfravær</w:t>
              </w:r>
            </w:hyperlink>
          </w:p>
          <w:p w:rsidR="00CF1ECF" w:rsidRPr="00CF1ECF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hyperlink r:id="rId32" w:history="1">
              <w:r w:rsidRPr="3608A92F">
                <w:rPr>
                  <w:rStyle w:val="Hyperlink"/>
                  <w:sz w:val="24"/>
                  <w:szCs w:val="24"/>
                </w:rPr>
                <w:t>Endre fraværskode på enkelttime</w:t>
              </w:r>
            </w:hyperlink>
          </w:p>
          <w:p w:rsidR="006518D7" w:rsidRPr="00466665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hyperlink r:id="rId33" w:history="1">
              <w:r w:rsidRPr="00CF1ECF">
                <w:rPr>
                  <w:rStyle w:val="Hyperlink"/>
                </w:rPr>
                <w:t>Endre fraværskode på fremtidig fravær</w:t>
              </w:r>
            </w:hyperlink>
          </w:p>
          <w:p w:rsidR="006518D7" w:rsidRPr="00466665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Hyperlink"/>
                <w:sz w:val="24"/>
                <w:szCs w:val="24"/>
              </w:rPr>
            </w:pPr>
            <w:hyperlink r:id="rId34" w:history="1">
              <w:r w:rsidRPr="3608A92F">
                <w:rPr>
                  <w:rStyle w:val="Hyperlink"/>
                  <w:sz w:val="24"/>
                  <w:szCs w:val="24"/>
                </w:rPr>
                <w:t>Elevers melding om fravær</w:t>
              </w:r>
            </w:hyperlink>
          </w:p>
          <w:p w:rsidR="006518D7" w:rsidRPr="00466665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Hyperlink"/>
                <w:sz w:val="24"/>
                <w:szCs w:val="24"/>
              </w:rPr>
            </w:pPr>
            <w:hyperlink r:id="rId35" w:history="1">
              <w:r w:rsidRPr="3608A92F">
                <w:rPr>
                  <w:rStyle w:val="Hyperlink"/>
                  <w:sz w:val="24"/>
                  <w:szCs w:val="24"/>
                </w:rPr>
                <w:t>Oversikt over anmerkninger</w:t>
              </w:r>
            </w:hyperlink>
          </w:p>
          <w:p w:rsidR="000E7A09" w:rsidRPr="000E7A09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Theme="minorEastAsia"/>
                <w:color w:val="0563C1"/>
                <w:sz w:val="24"/>
                <w:szCs w:val="24"/>
              </w:rPr>
            </w:pPr>
            <w:hyperlink r:id="rId36" w:history="1">
              <w:r w:rsidRPr="3608A92F">
                <w:rPr>
                  <w:rStyle w:val="Hyperlink"/>
                  <w:sz w:val="24"/>
                  <w:szCs w:val="24"/>
                </w:rPr>
                <w:t>SMS til foresatte</w:t>
              </w:r>
            </w:hyperlink>
            <w:r w:rsidRPr="3608A92F" w:rsidR="00CE29BD">
              <w:rPr>
                <w:sz w:val="24"/>
                <w:szCs w:val="24"/>
              </w:rPr>
              <w:t xml:space="preserve"> (enkeltvis og til samlet klasse)</w:t>
            </w:r>
          </w:p>
          <w:p w:rsidR="006518D7" w:rsidRPr="000E7A09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Hyperlink"/>
                <w:rFonts w:eastAsiaTheme="minorEastAsia"/>
                <w:color w:val="0563C1"/>
                <w:sz w:val="24"/>
                <w:szCs w:val="24"/>
                <w:u w:val="none"/>
              </w:rPr>
            </w:pPr>
            <w:hyperlink r:id="rId37" w:history="1">
              <w:r w:rsidRPr="00F27E6D">
                <w:rPr>
                  <w:rStyle w:val="Hyperlink"/>
                </w:rPr>
                <w:t>Årsoversikt over enkeltelevers fravær</w:t>
              </w:r>
            </w:hyperlink>
          </w:p>
          <w:p w:rsidR="000E7A09" w:rsidRPr="000E7A09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Theme="minorEastAsia"/>
                <w:color w:val="0563C1"/>
                <w:sz w:val="24"/>
                <w:szCs w:val="24"/>
              </w:rPr>
            </w:pPr>
            <w:hyperlink r:id="rId38" w:history="1">
              <w:r w:rsidRPr="000E7A09">
                <w:rPr>
                  <w:rStyle w:val="Hyperlink"/>
                  <w:sz w:val="24"/>
                  <w:szCs w:val="24"/>
                </w:rPr>
                <w:t>Tilganger for kontaktpersoner</w:t>
              </w:r>
            </w:hyperlink>
            <w:r w:rsidRPr="000E7A09">
              <w:rPr>
                <w:color w:val="0563C1"/>
                <w:sz w:val="24"/>
                <w:szCs w:val="24"/>
              </w:rPr>
              <w:t xml:space="preserve"> </w:t>
            </w:r>
          </w:p>
          <w:p w:rsidR="00CF1ECF" w:rsidRPr="00CF1ECF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Theme="minorEastAsia"/>
                <w:color w:val="0563C1"/>
                <w:sz w:val="24"/>
                <w:szCs w:val="24"/>
              </w:rPr>
            </w:pPr>
            <w:hyperlink r:id="rId39" w:history="1">
              <w:r w:rsidRPr="000E7A09">
                <w:rPr>
                  <w:rStyle w:val="Hyperlink"/>
                  <w:sz w:val="24"/>
                  <w:szCs w:val="24"/>
                </w:rPr>
                <w:t>Introduksjonsvideo for foresatte</w:t>
              </w:r>
            </w:hyperlink>
            <w:r>
              <w:rPr>
                <w:color w:val="0563C1"/>
                <w:sz w:val="24"/>
                <w:szCs w:val="24"/>
              </w:rPr>
              <w:t xml:space="preserve"> </w:t>
            </w:r>
          </w:p>
          <w:p w:rsidR="000E7A09" w:rsidRPr="00466665" w:rsidP="00CF1ECF">
            <w:pPr>
              <w:pStyle w:val="ListParagraph"/>
              <w:spacing w:after="0" w:line="240" w:lineRule="auto"/>
              <w:rPr>
                <w:rFonts w:eastAsiaTheme="minorEastAsia"/>
                <w:color w:val="0563C1"/>
                <w:sz w:val="24"/>
                <w:szCs w:val="24"/>
              </w:rPr>
            </w:pPr>
            <w:r>
              <w:rPr>
                <w:color w:val="0563C1"/>
                <w:sz w:val="24"/>
                <w:szCs w:val="24"/>
              </w:rPr>
              <w:br/>
            </w:r>
          </w:p>
        </w:tc>
        <w:tc>
          <w:tcPr>
            <w:tcW w:w="3236" w:type="dxa"/>
          </w:tcPr>
          <w:p w:rsidR="006518D7" w:rsidP="00DA01AA">
            <w:pPr>
              <w:rPr>
                <w:szCs w:val="24"/>
              </w:rPr>
            </w:pPr>
            <w:r w:rsidRPr="17FFB762">
              <w:rPr>
                <w:szCs w:val="24"/>
              </w:rPr>
              <w:t xml:space="preserve">Elevene bør se </w:t>
            </w:r>
            <w:r w:rsidR="00CF1ECF">
              <w:rPr>
                <w:szCs w:val="24"/>
              </w:rPr>
              <w:t>InSchool</w:t>
            </w:r>
            <w:r w:rsidRPr="17FFB762">
              <w:rPr>
                <w:szCs w:val="24"/>
              </w:rPr>
              <w:t xml:space="preserve"> sin </w:t>
            </w:r>
            <w:hyperlink r:id="rId40" w:history="1">
              <w:r w:rsidRPr="17FFB762">
                <w:rPr>
                  <w:rStyle w:val="Hyperlink"/>
                  <w:szCs w:val="24"/>
                </w:rPr>
                <w:t>introduksjonsvideo</w:t>
              </w:r>
            </w:hyperlink>
            <w:r w:rsidRPr="17FFB762">
              <w:rPr>
                <w:szCs w:val="24"/>
              </w:rPr>
              <w:t xml:space="preserve"> ved skolestart.</w:t>
            </w:r>
          </w:p>
          <w:p w:rsidR="00CF1ECF" w:rsidP="00DA01AA">
            <w:pPr>
              <w:rPr>
                <w:szCs w:val="24"/>
              </w:rPr>
            </w:pPr>
          </w:p>
          <w:p w:rsidR="00CF1ECF" w:rsidP="00DA01AA">
            <w:pPr>
              <w:rPr>
                <w:szCs w:val="24"/>
              </w:rPr>
            </w:pPr>
            <w:r>
              <w:rPr>
                <w:szCs w:val="24"/>
              </w:rPr>
              <w:t xml:space="preserve">En video for </w:t>
            </w:r>
            <w:r>
              <w:rPr>
                <w:szCs w:val="24"/>
              </w:rPr>
              <w:t>InSchool på PC og en video for InSchool appen</w:t>
            </w:r>
          </w:p>
          <w:p w:rsidR="006518D7" w:rsidP="00DA01AA">
            <w:pPr>
              <w:rPr>
                <w:szCs w:val="24"/>
              </w:rPr>
            </w:pPr>
          </w:p>
          <w:p w:rsidR="006518D7" w:rsidP="00DA01AA">
            <w:pPr>
              <w:rPr>
                <w:szCs w:val="24"/>
              </w:rPr>
            </w:pPr>
            <w:r w:rsidRPr="17FFB762">
              <w:rPr>
                <w:szCs w:val="24"/>
              </w:rPr>
              <w:t>Elevene bør få grundig opplæring i følgende i løpet av de første dagene:</w:t>
            </w:r>
          </w:p>
          <w:p w:rsidR="006518D7" w:rsidRPr="00704F2B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hyperlink r:id="rId34" w:history="1">
              <w:r w:rsidRPr="00506561">
                <w:rPr>
                  <w:rStyle w:val="Hyperlink"/>
                  <w:sz w:val="24"/>
                  <w:szCs w:val="24"/>
                </w:rPr>
                <w:t>Opprette framtidig fra</w:t>
              </w:r>
              <w:r w:rsidRPr="00506561">
                <w:rPr>
                  <w:rStyle w:val="Hyperlink"/>
                  <w:sz w:val="24"/>
                  <w:szCs w:val="24"/>
                </w:rPr>
                <w:t>vær</w:t>
              </w:r>
            </w:hyperlink>
            <w:r w:rsidRPr="17FFB762" w:rsidR="00CE29BD">
              <w:rPr>
                <w:sz w:val="24"/>
                <w:szCs w:val="24"/>
              </w:rPr>
              <w:t xml:space="preserve"> </w:t>
            </w:r>
          </w:p>
          <w:p w:rsidR="006518D7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hyperlink r:id="rId41" w:history="1">
              <w:r w:rsidRPr="17FFB762">
                <w:rPr>
                  <w:rStyle w:val="Hyperlink"/>
                  <w:sz w:val="24"/>
                  <w:szCs w:val="24"/>
                </w:rPr>
                <w:t>Oversikt over fravær</w:t>
              </w:r>
            </w:hyperlink>
          </w:p>
          <w:p w:rsidR="006518D7" w:rsidRPr="00704F2B" w:rsidP="006518D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eastAsiaTheme="minorEastAsia"/>
                <w:sz w:val="24"/>
                <w:szCs w:val="24"/>
              </w:rPr>
            </w:pPr>
            <w:r w:rsidRPr="17FFB762">
              <w:rPr>
                <w:sz w:val="24"/>
                <w:szCs w:val="24"/>
              </w:rPr>
              <w:t>Søke fritak for tidligere beståtte fag</w:t>
            </w:r>
          </w:p>
          <w:p w:rsidR="006518D7" w:rsidP="006518D7">
            <w:pPr>
              <w:pStyle w:val="ListParagraph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17FFB762">
              <w:rPr>
                <w:sz w:val="24"/>
                <w:szCs w:val="24"/>
              </w:rPr>
              <w:t>Søke fritak for vurdering i kroppsøving og sidemål</w:t>
            </w:r>
          </w:p>
          <w:p w:rsidR="006518D7" w:rsidRPr="00704F2B" w:rsidP="006518D7">
            <w:pPr>
              <w:pStyle w:val="ListParagraph"/>
              <w:numPr>
                <w:ilvl w:val="0"/>
                <w:numId w:val="5"/>
              </w:numPr>
              <w:spacing w:after="0"/>
              <w:rPr>
                <w:rStyle w:val="Hyperlink"/>
                <w:sz w:val="24"/>
                <w:szCs w:val="24"/>
              </w:rPr>
            </w:pPr>
            <w:hyperlink r:id="rId42" w:history="1">
              <w:r w:rsidRPr="17FFB762">
                <w:rPr>
                  <w:rStyle w:val="Hyperlink"/>
                  <w:sz w:val="24"/>
                  <w:szCs w:val="24"/>
                </w:rPr>
                <w:t>Søke fritak for opplæring i kroppsøving og sidemål</w:t>
              </w:r>
            </w:hyperlink>
          </w:p>
          <w:p w:rsidR="006518D7" w:rsidRPr="00704F2B" w:rsidP="006518D7">
            <w:pPr>
              <w:pStyle w:val="ListParagraph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17FFB762">
              <w:rPr>
                <w:sz w:val="24"/>
                <w:szCs w:val="24"/>
              </w:rPr>
              <w:t>InSchool-appen</w:t>
            </w:r>
          </w:p>
          <w:p w:rsidR="006518D7" w:rsidRPr="00704F2B" w:rsidP="006518D7">
            <w:pPr>
              <w:pStyle w:val="ListParagraph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Søknad om tilrettelegging </w:t>
            </w:r>
            <w:r>
              <w:rPr>
                <w:sz w:val="24"/>
                <w:szCs w:val="24"/>
              </w:rPr>
              <w:br/>
            </w:r>
          </w:p>
        </w:tc>
      </w:tr>
      <w:tr w:rsidTr="00DA01AA">
        <w:tblPrEx>
          <w:tblW w:w="9209" w:type="dxa"/>
          <w:tblLook w:val="04A0"/>
        </w:tblPrEx>
        <w:tc>
          <w:tcPr>
            <w:tcW w:w="1413" w:type="dxa"/>
          </w:tcPr>
          <w:p w:rsidR="006518D7" w:rsidP="00DA01AA">
            <w:pPr>
              <w:rPr>
                <w:szCs w:val="24"/>
              </w:rPr>
            </w:pPr>
            <w:r>
              <w:rPr>
                <w:szCs w:val="24"/>
              </w:rPr>
              <w:t>September</w:t>
            </w:r>
          </w:p>
        </w:tc>
        <w:tc>
          <w:tcPr>
            <w:tcW w:w="4560" w:type="dxa"/>
          </w:tcPr>
          <w:p w:rsidR="006518D7" w:rsidRPr="00423030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13" w:history="1">
              <w:r w:rsidRPr="00D45377">
                <w:rPr>
                  <w:rStyle w:val="Hyperlink"/>
                  <w:sz w:val="24"/>
                  <w:szCs w:val="24"/>
                </w:rPr>
                <w:t>Registrere fagsamtaler og elevsamtaler</w:t>
              </w:r>
            </w:hyperlink>
            <w:r w:rsidRPr="00D45377" w:rsidR="00CE29BD">
              <w:rPr>
                <w:sz w:val="24"/>
                <w:szCs w:val="24"/>
              </w:rPr>
              <w:t xml:space="preserve"> </w:t>
            </w:r>
            <w:r w:rsidR="00CE29BD">
              <w:rPr>
                <w:sz w:val="24"/>
                <w:szCs w:val="24"/>
              </w:rPr>
              <w:t>(repetisjon  - ligger også før skolestart)</w:t>
            </w:r>
          </w:p>
          <w:p w:rsidR="006518D7" w:rsidRPr="00D45377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3236" w:type="dxa"/>
          </w:tcPr>
          <w:p w:rsidR="006518D7" w:rsidP="00DA01AA">
            <w:pPr>
              <w:rPr>
                <w:szCs w:val="24"/>
              </w:rPr>
            </w:pPr>
          </w:p>
        </w:tc>
      </w:tr>
      <w:tr w:rsidTr="00DA01AA">
        <w:tblPrEx>
          <w:tblW w:w="9209" w:type="dxa"/>
          <w:tblLook w:val="04A0"/>
        </w:tblPrEx>
        <w:tc>
          <w:tcPr>
            <w:tcW w:w="1413" w:type="dxa"/>
          </w:tcPr>
          <w:p w:rsidR="006518D7" w:rsidP="00DA01AA">
            <w:pPr>
              <w:rPr>
                <w:szCs w:val="24"/>
              </w:rPr>
            </w:pPr>
            <w:r>
              <w:rPr>
                <w:szCs w:val="24"/>
              </w:rPr>
              <w:t>Oktober</w:t>
            </w:r>
          </w:p>
        </w:tc>
        <w:tc>
          <w:tcPr>
            <w:tcW w:w="4560" w:type="dxa"/>
          </w:tcPr>
          <w:p w:rsidR="006518D7" w:rsidP="00DA01AA">
            <w:pPr>
              <w:rPr>
                <w:szCs w:val="24"/>
              </w:rPr>
            </w:pPr>
            <w:r w:rsidRPr="3608A92F">
              <w:rPr>
                <w:szCs w:val="24"/>
              </w:rPr>
              <w:t>Repetisjon (etter høstferien)</w:t>
            </w:r>
          </w:p>
          <w:p w:rsidR="006518D7" w:rsidP="006518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17FFB762">
              <w:rPr>
                <w:sz w:val="24"/>
                <w:szCs w:val="24"/>
              </w:rPr>
              <w:t>Registrere eget fravær og permisjonssøknader</w:t>
            </w:r>
          </w:p>
          <w:p w:rsidR="006518D7" w:rsidP="006518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3608A92F">
              <w:rPr>
                <w:sz w:val="24"/>
                <w:szCs w:val="24"/>
              </w:rPr>
              <w:t>Opprette avtaler</w:t>
            </w:r>
          </w:p>
          <w:p w:rsidR="006518D7" w:rsidP="006518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3608A92F">
              <w:rPr>
                <w:sz w:val="24"/>
                <w:szCs w:val="24"/>
              </w:rPr>
              <w:t>Oversikt elevfravær og fraværskoder</w:t>
            </w:r>
          </w:p>
          <w:p w:rsidR="006518D7" w:rsidP="006518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3608A92F">
              <w:rPr>
                <w:sz w:val="24"/>
                <w:szCs w:val="24"/>
              </w:rPr>
              <w:t>Varselbrev</w:t>
            </w:r>
          </w:p>
          <w:p w:rsidR="006518D7" w:rsidP="006518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3608A92F">
              <w:rPr>
                <w:sz w:val="24"/>
                <w:szCs w:val="24"/>
              </w:rPr>
              <w:t>Meldinger og SMS</w:t>
            </w:r>
          </w:p>
          <w:p w:rsidR="006518D7" w:rsidP="006518D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3608A92F">
              <w:rPr>
                <w:sz w:val="24"/>
                <w:szCs w:val="24"/>
              </w:rPr>
              <w:t>Oversikt over beskjeftigelsen</w:t>
            </w:r>
          </w:p>
        </w:tc>
        <w:tc>
          <w:tcPr>
            <w:tcW w:w="3236" w:type="dxa"/>
          </w:tcPr>
          <w:p w:rsidR="006518D7" w:rsidP="00DA01AA">
            <w:pPr>
              <w:rPr>
                <w:szCs w:val="24"/>
              </w:rPr>
            </w:pPr>
          </w:p>
        </w:tc>
      </w:tr>
      <w:tr w:rsidTr="00DA01AA">
        <w:tblPrEx>
          <w:tblW w:w="9209" w:type="dxa"/>
          <w:tblLook w:val="04A0"/>
        </w:tblPrEx>
        <w:tc>
          <w:tcPr>
            <w:tcW w:w="1413" w:type="dxa"/>
          </w:tcPr>
          <w:p w:rsidR="006518D7" w:rsidP="00DA01AA">
            <w:pPr>
              <w:rPr>
                <w:szCs w:val="24"/>
              </w:rPr>
            </w:pPr>
            <w:r>
              <w:rPr>
                <w:szCs w:val="24"/>
              </w:rPr>
              <w:t>November</w:t>
            </w:r>
          </w:p>
        </w:tc>
        <w:tc>
          <w:tcPr>
            <w:tcW w:w="4560" w:type="dxa"/>
          </w:tcPr>
          <w:p w:rsidR="006518D7" w:rsidRPr="007D1461" w:rsidP="006518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S</w:t>
            </w:r>
            <w:r>
              <w:rPr>
                <w:rFonts w:eastAsiaTheme="minorEastAsia"/>
              </w:rPr>
              <w:t xml:space="preserve">tillingsplan </w:t>
            </w:r>
          </w:p>
          <w:p w:rsidR="006518D7" w:rsidP="006518D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Fagvalg oppfriskning </w:t>
            </w:r>
          </w:p>
        </w:tc>
        <w:tc>
          <w:tcPr>
            <w:tcW w:w="3236" w:type="dxa"/>
          </w:tcPr>
          <w:p w:rsidR="006518D7" w:rsidP="00DA01AA">
            <w:pPr>
              <w:rPr>
                <w:szCs w:val="24"/>
              </w:rPr>
            </w:pPr>
          </w:p>
        </w:tc>
      </w:tr>
      <w:tr w:rsidTr="00DA01AA">
        <w:tblPrEx>
          <w:tblW w:w="9209" w:type="dxa"/>
          <w:tblLook w:val="04A0"/>
        </w:tblPrEx>
        <w:tc>
          <w:tcPr>
            <w:tcW w:w="1413" w:type="dxa"/>
          </w:tcPr>
          <w:p w:rsidR="006518D7" w:rsidP="00DA01AA">
            <w:pPr>
              <w:rPr>
                <w:szCs w:val="24"/>
              </w:rPr>
            </w:pPr>
            <w:r>
              <w:rPr>
                <w:szCs w:val="24"/>
              </w:rPr>
              <w:t>Desember</w:t>
            </w:r>
          </w:p>
        </w:tc>
        <w:tc>
          <w:tcPr>
            <w:tcW w:w="4560" w:type="dxa"/>
          </w:tcPr>
          <w:p w:rsidR="006518D7" w:rsidP="00DA01AA">
            <w:pPr>
              <w:rPr>
                <w:szCs w:val="24"/>
              </w:rPr>
            </w:pPr>
          </w:p>
        </w:tc>
        <w:tc>
          <w:tcPr>
            <w:tcW w:w="3236" w:type="dxa"/>
          </w:tcPr>
          <w:p w:rsidR="006518D7" w:rsidP="006518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  <w:tr w:rsidTr="00DA01AA">
        <w:tblPrEx>
          <w:tblW w:w="9209" w:type="dxa"/>
          <w:tblLook w:val="04A0"/>
        </w:tblPrEx>
        <w:tc>
          <w:tcPr>
            <w:tcW w:w="1413" w:type="dxa"/>
          </w:tcPr>
          <w:p w:rsidR="006518D7" w:rsidP="00DA01AA">
            <w:pPr>
              <w:rPr>
                <w:szCs w:val="24"/>
              </w:rPr>
            </w:pPr>
            <w:r>
              <w:rPr>
                <w:szCs w:val="24"/>
              </w:rPr>
              <w:t>Januar</w:t>
            </w:r>
          </w:p>
        </w:tc>
        <w:tc>
          <w:tcPr>
            <w:tcW w:w="4560" w:type="dxa"/>
          </w:tcPr>
          <w:p w:rsidR="006518D7" w:rsidP="006518D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Style w:val="Hyperlink"/>
                <w:sz w:val="24"/>
                <w:szCs w:val="24"/>
              </w:rPr>
            </w:pPr>
            <w:hyperlink r:id="rId43" w:history="1">
              <w:r w:rsidRPr="3608A92F">
                <w:rPr>
                  <w:rStyle w:val="Hyperlink"/>
                  <w:sz w:val="24"/>
                  <w:szCs w:val="24"/>
                </w:rPr>
                <w:t>Registrere karakterer i orden og atferd</w:t>
              </w:r>
            </w:hyperlink>
          </w:p>
          <w:p w:rsidR="006518D7" w:rsidP="006518D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hyperlink r:id="rId44" w:history="1">
              <w:r w:rsidRPr="3608A92F">
                <w:rPr>
                  <w:rStyle w:val="Hyperlink"/>
                  <w:sz w:val="24"/>
                  <w:szCs w:val="24"/>
                </w:rPr>
                <w:t>Registrere halvårsvurderinger</w:t>
              </w:r>
            </w:hyperlink>
          </w:p>
        </w:tc>
        <w:tc>
          <w:tcPr>
            <w:tcW w:w="3236" w:type="dxa"/>
          </w:tcPr>
          <w:p w:rsidR="006518D7" w:rsidP="006518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hyperlink r:id="rId45" w:history="1">
              <w:r w:rsidRPr="17FFB762">
                <w:rPr>
                  <w:rStyle w:val="Hyperlink"/>
                  <w:sz w:val="24"/>
                  <w:szCs w:val="24"/>
                </w:rPr>
                <w:t>Oversikt over halvårsvurderinger</w:t>
              </w:r>
            </w:hyperlink>
          </w:p>
        </w:tc>
      </w:tr>
      <w:tr w:rsidTr="00DA01AA">
        <w:tblPrEx>
          <w:tblW w:w="9209" w:type="dxa"/>
          <w:tblLook w:val="04A0"/>
        </w:tblPrEx>
        <w:tc>
          <w:tcPr>
            <w:tcW w:w="1413" w:type="dxa"/>
          </w:tcPr>
          <w:p w:rsidR="006518D7" w:rsidP="00DA01AA">
            <w:pPr>
              <w:rPr>
                <w:szCs w:val="24"/>
              </w:rPr>
            </w:pPr>
            <w:r>
              <w:rPr>
                <w:szCs w:val="24"/>
              </w:rPr>
              <w:t>Februar</w:t>
            </w:r>
          </w:p>
        </w:tc>
        <w:tc>
          <w:tcPr>
            <w:tcW w:w="4560" w:type="dxa"/>
          </w:tcPr>
          <w:p w:rsidR="006518D7" w:rsidRPr="0078304B" w:rsidP="006518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hyperlink r:id="rId46" w:history="1">
              <w:r w:rsidRPr="17FFB762">
                <w:rPr>
                  <w:rStyle w:val="Hyperlink"/>
                  <w:sz w:val="24"/>
                  <w:szCs w:val="24"/>
                </w:rPr>
                <w:t>Registrere preferanser</w:t>
              </w:r>
            </w:hyperlink>
            <w:r w:rsidRPr="17FFB762" w:rsidR="00CE29BD">
              <w:rPr>
                <w:sz w:val="24"/>
                <w:szCs w:val="24"/>
              </w:rPr>
              <w:t xml:space="preserve"> (ikke obligatorisk)</w:t>
            </w:r>
          </w:p>
        </w:tc>
        <w:tc>
          <w:tcPr>
            <w:tcW w:w="3236" w:type="dxa"/>
          </w:tcPr>
          <w:p w:rsidR="006518D7" w:rsidP="00DA01AA">
            <w:pPr>
              <w:rPr>
                <w:szCs w:val="24"/>
              </w:rPr>
            </w:pPr>
          </w:p>
        </w:tc>
      </w:tr>
      <w:tr w:rsidTr="00DA01AA">
        <w:tblPrEx>
          <w:tblW w:w="9209" w:type="dxa"/>
          <w:tblLook w:val="04A0"/>
        </w:tblPrEx>
        <w:tc>
          <w:tcPr>
            <w:tcW w:w="1413" w:type="dxa"/>
          </w:tcPr>
          <w:p w:rsidR="006518D7" w:rsidP="00DA01AA">
            <w:pPr>
              <w:rPr>
                <w:szCs w:val="24"/>
              </w:rPr>
            </w:pPr>
            <w:r>
              <w:rPr>
                <w:szCs w:val="24"/>
              </w:rPr>
              <w:t>Mars</w:t>
            </w:r>
          </w:p>
        </w:tc>
        <w:tc>
          <w:tcPr>
            <w:tcW w:w="4560" w:type="dxa"/>
          </w:tcPr>
          <w:p w:rsidR="006518D7" w:rsidP="00DA01AA">
            <w:pPr>
              <w:rPr>
                <w:szCs w:val="24"/>
              </w:rPr>
            </w:pPr>
          </w:p>
        </w:tc>
        <w:tc>
          <w:tcPr>
            <w:tcW w:w="3236" w:type="dxa"/>
          </w:tcPr>
          <w:p w:rsidR="006518D7" w:rsidP="00DA01AA">
            <w:pPr>
              <w:rPr>
                <w:szCs w:val="24"/>
              </w:rPr>
            </w:pPr>
          </w:p>
        </w:tc>
      </w:tr>
      <w:tr w:rsidTr="00DA01AA">
        <w:tblPrEx>
          <w:tblW w:w="9209" w:type="dxa"/>
          <w:tblLook w:val="04A0"/>
        </w:tblPrEx>
        <w:tc>
          <w:tcPr>
            <w:tcW w:w="1413" w:type="dxa"/>
          </w:tcPr>
          <w:p w:rsidR="006518D7" w:rsidP="00DA01AA">
            <w:pPr>
              <w:rPr>
                <w:szCs w:val="24"/>
              </w:rPr>
            </w:pPr>
            <w:r>
              <w:rPr>
                <w:szCs w:val="24"/>
              </w:rPr>
              <w:t>April</w:t>
            </w:r>
          </w:p>
        </w:tc>
        <w:tc>
          <w:tcPr>
            <w:tcW w:w="4560" w:type="dxa"/>
          </w:tcPr>
          <w:p w:rsidR="006518D7" w:rsidP="00DA01AA">
            <w:pPr>
              <w:rPr>
                <w:szCs w:val="24"/>
              </w:rPr>
            </w:pPr>
          </w:p>
        </w:tc>
        <w:tc>
          <w:tcPr>
            <w:tcW w:w="3236" w:type="dxa"/>
          </w:tcPr>
          <w:p w:rsidR="006518D7" w:rsidP="00DA01AA">
            <w:pPr>
              <w:rPr>
                <w:szCs w:val="24"/>
              </w:rPr>
            </w:pPr>
          </w:p>
        </w:tc>
      </w:tr>
      <w:tr w:rsidTr="00DA01AA">
        <w:tblPrEx>
          <w:tblW w:w="9209" w:type="dxa"/>
          <w:tblLook w:val="04A0"/>
        </w:tblPrEx>
        <w:tc>
          <w:tcPr>
            <w:tcW w:w="1413" w:type="dxa"/>
          </w:tcPr>
          <w:p w:rsidR="006518D7" w:rsidP="00DA01AA">
            <w:pPr>
              <w:rPr>
                <w:szCs w:val="24"/>
              </w:rPr>
            </w:pPr>
            <w:r>
              <w:rPr>
                <w:szCs w:val="24"/>
              </w:rPr>
              <w:t>Mai</w:t>
            </w:r>
          </w:p>
        </w:tc>
        <w:tc>
          <w:tcPr>
            <w:tcW w:w="4560" w:type="dxa"/>
          </w:tcPr>
          <w:p w:rsidR="006518D7" w:rsidP="00DA01AA">
            <w:pPr>
              <w:rPr>
                <w:szCs w:val="24"/>
              </w:rPr>
            </w:pPr>
          </w:p>
        </w:tc>
        <w:tc>
          <w:tcPr>
            <w:tcW w:w="3236" w:type="dxa"/>
          </w:tcPr>
          <w:p w:rsidR="006518D7" w:rsidP="006518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17FFB762">
              <w:rPr>
                <w:sz w:val="24"/>
                <w:szCs w:val="24"/>
              </w:rPr>
              <w:t>Eksamenstrekket</w:t>
            </w:r>
          </w:p>
        </w:tc>
      </w:tr>
      <w:tr w:rsidTr="00DA01AA">
        <w:tblPrEx>
          <w:tblW w:w="9209" w:type="dxa"/>
          <w:tblLook w:val="04A0"/>
        </w:tblPrEx>
        <w:tc>
          <w:tcPr>
            <w:tcW w:w="1413" w:type="dxa"/>
          </w:tcPr>
          <w:p w:rsidR="006518D7" w:rsidP="00DA01AA">
            <w:pPr>
              <w:rPr>
                <w:szCs w:val="24"/>
              </w:rPr>
            </w:pPr>
            <w:r>
              <w:rPr>
                <w:szCs w:val="24"/>
              </w:rPr>
              <w:t>Juni</w:t>
            </w:r>
          </w:p>
        </w:tc>
        <w:tc>
          <w:tcPr>
            <w:tcW w:w="4560" w:type="dxa"/>
          </w:tcPr>
          <w:p w:rsidR="006518D7" w:rsidP="006518D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Style w:val="Hyperlink"/>
                <w:sz w:val="24"/>
                <w:szCs w:val="24"/>
              </w:rPr>
            </w:pPr>
            <w:hyperlink r:id="rId43" w:history="1">
              <w:r w:rsidRPr="3608A92F">
                <w:rPr>
                  <w:rStyle w:val="Hyperlink"/>
                  <w:sz w:val="24"/>
                  <w:szCs w:val="24"/>
                </w:rPr>
                <w:t>Registrere karakterer i orden og atferd</w:t>
              </w:r>
            </w:hyperlink>
          </w:p>
          <w:p w:rsidR="006518D7" w:rsidP="006518D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hyperlink r:id="rId44" w:history="1">
              <w:r w:rsidRPr="3608A92F">
                <w:rPr>
                  <w:rStyle w:val="Hyperlink"/>
                  <w:sz w:val="24"/>
                  <w:szCs w:val="24"/>
                </w:rPr>
                <w:t>Registrere halvårs- og standpunktvurderinger</w:t>
              </w:r>
            </w:hyperlink>
          </w:p>
        </w:tc>
        <w:tc>
          <w:tcPr>
            <w:tcW w:w="3236" w:type="dxa"/>
          </w:tcPr>
          <w:p w:rsidR="006518D7" w:rsidRPr="006518D7" w:rsidP="00CE29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Theme="minorEastAsia"/>
                <w:color w:val="0563C1"/>
                <w:sz w:val="24"/>
                <w:szCs w:val="24"/>
              </w:rPr>
            </w:pPr>
          </w:p>
        </w:tc>
      </w:tr>
    </w:tbl>
    <w:p w:rsidR="0059302D" w:rsidRPr="00266A6A">
      <w:pPr>
        <w:rPr>
          <w:szCs w:val="22"/>
        </w:rPr>
      </w:pPr>
    </w:p>
    <w:p w:rsidR="0059302D" w:rsidRPr="006B2B0E">
      <w:pPr>
        <w:rPr>
          <w:rFonts w:ascii="Verdana" w:hAnsi="Verdana"/>
          <w:sz w:val="20"/>
        </w:rPr>
      </w:pPr>
    </w:p>
    <w:sectPr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302D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302D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302D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234751" w:rsidRPr="00234751">
          <w:pPr>
            <w:rPr>
              <w:color w:val="0082A3"/>
              <w:sz w:val="28"/>
            </w:rPr>
          </w:pPr>
          <w:r w:rsidRPr="00234751">
            <w:rPr>
              <w:b/>
              <w:color w:val="0082A3"/>
              <w:sz w:val="28"/>
            </w:rPr>
            <w:fldChar w:fldCharType="begin" w:fldLock="1"/>
          </w:r>
          <w:r w:rsidRPr="00234751">
            <w:rPr>
              <w:b/>
              <w:color w:val="0082A3"/>
              <w:sz w:val="28"/>
            </w:rPr>
            <w:instrText>DOCPROPERTY EK_doktittel</w:instrText>
          </w:r>
          <w:r w:rsidRPr="00234751">
            <w:rPr>
              <w:b/>
              <w:color w:val="0082A3"/>
              <w:sz w:val="28"/>
            </w:rPr>
            <w:fldChar w:fldCharType="separate"/>
          </w:r>
          <w:r w:rsidRPr="00234751">
            <w:rPr>
              <w:b/>
              <w:color w:val="0082A3"/>
              <w:sz w:val="28"/>
            </w:rPr>
            <w:t>Årshjul for opplæring av ansatte og elever</w:t>
          </w:r>
          <w:r w:rsidRPr="00234751">
            <w:rPr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234751" w:rsidRPr="00234751">
          <w:pPr>
            <w:tabs>
              <w:tab w:val="left" w:pos="497"/>
            </w:tabs>
            <w:rPr>
              <w:color w:val="0082A3"/>
              <w:sz w:val="16"/>
              <w:szCs w:val="18"/>
              <w:lang w:val="de-DE"/>
            </w:rPr>
          </w:pPr>
          <w:r w:rsidRPr="00234751">
            <w:rPr>
              <w:b/>
              <w:bCs/>
              <w:sz w:val="16"/>
              <w:szCs w:val="18"/>
            </w:rPr>
            <w:t>ID</w:t>
          </w:r>
        </w:p>
      </w:tc>
      <w:tc>
        <w:tcPr>
          <w:tcW w:w="1920" w:type="dxa"/>
        </w:tcPr>
        <w:p w:rsidR="00234751" w:rsidRPr="00234751" w:rsidP="00554977">
          <w:pPr>
            <w:tabs>
              <w:tab w:val="left" w:pos="497"/>
            </w:tabs>
            <w:rPr>
              <w:b/>
              <w:color w:val="000080"/>
              <w:sz w:val="16"/>
              <w:szCs w:val="18"/>
            </w:rPr>
          </w:pPr>
          <w:r w:rsidRPr="00234751">
            <w:rPr>
              <w:b/>
              <w:color w:val="0082A3"/>
              <w:sz w:val="16"/>
              <w:szCs w:val="18"/>
            </w:rPr>
            <w:fldChar w:fldCharType="begin" w:fldLock="1"/>
          </w:r>
          <w:r w:rsidRPr="00234751">
            <w:rPr>
              <w:b/>
              <w:color w:val="0082A3"/>
              <w:sz w:val="16"/>
              <w:szCs w:val="18"/>
            </w:rPr>
            <w:instrText xml:space="preserve"> DOCPROPERTY EK_DokumentID </w:instrText>
          </w:r>
          <w:r w:rsidRPr="00234751">
            <w:rPr>
              <w:b/>
              <w:color w:val="0082A3"/>
              <w:sz w:val="16"/>
              <w:szCs w:val="18"/>
            </w:rPr>
            <w:fldChar w:fldCharType="separate"/>
          </w:r>
          <w:r w:rsidRPr="00234751">
            <w:rPr>
              <w:b/>
              <w:color w:val="0082A3"/>
              <w:sz w:val="16"/>
              <w:szCs w:val="18"/>
            </w:rPr>
            <w:t>D15037</w:t>
          </w:r>
          <w:r w:rsidRPr="00234751">
            <w:rPr>
              <w:b/>
              <w:color w:val="0082A3"/>
              <w:sz w:val="16"/>
              <w:szCs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234751" w:rsidRPr="00234751">
          <w:pPr>
            <w:rPr>
              <w:rFonts w:ascii="Verdana" w:hAnsi="Verdana"/>
              <w:b/>
              <w:color w:val="0082A3"/>
              <w:sz w:val="16"/>
            </w:rPr>
          </w:pPr>
        </w:p>
      </w:tc>
      <w:tc>
        <w:tcPr>
          <w:tcW w:w="567" w:type="dxa"/>
        </w:tcPr>
        <w:p w:rsidR="00234751" w:rsidRPr="00234751">
          <w:pPr>
            <w:tabs>
              <w:tab w:val="left" w:pos="497"/>
            </w:tabs>
            <w:rPr>
              <w:b/>
              <w:bCs/>
              <w:sz w:val="16"/>
              <w:szCs w:val="18"/>
            </w:rPr>
          </w:pPr>
          <w:r w:rsidRPr="00234751">
            <w:rPr>
              <w:sz w:val="16"/>
              <w:szCs w:val="18"/>
            </w:rPr>
            <w:t>Ver.</w:t>
          </w:r>
        </w:p>
      </w:tc>
      <w:tc>
        <w:tcPr>
          <w:tcW w:w="1920" w:type="dxa"/>
        </w:tcPr>
        <w:p w:rsidR="00234751" w:rsidRPr="00234751" w:rsidP="00554977">
          <w:pPr>
            <w:tabs>
              <w:tab w:val="left" w:pos="497"/>
            </w:tabs>
            <w:rPr>
              <w:color w:val="0082A3"/>
              <w:sz w:val="16"/>
              <w:szCs w:val="18"/>
              <w:lang w:val="de-DE"/>
            </w:rPr>
          </w:pPr>
          <w:r w:rsidRPr="00234751">
            <w:rPr>
              <w:color w:val="0082A3"/>
              <w:sz w:val="16"/>
              <w:szCs w:val="18"/>
            </w:rPr>
            <w:fldChar w:fldCharType="begin" w:fldLock="1"/>
          </w:r>
          <w:r w:rsidRPr="00234751">
            <w:rPr>
              <w:color w:val="0082A3"/>
              <w:sz w:val="16"/>
              <w:szCs w:val="18"/>
            </w:rPr>
            <w:instrText xml:space="preserve"> DOCPROPERTY EK_Utgave </w:instrText>
          </w:r>
          <w:r w:rsidRPr="00234751">
            <w:rPr>
              <w:color w:val="0082A3"/>
              <w:sz w:val="16"/>
              <w:szCs w:val="18"/>
            </w:rPr>
            <w:fldChar w:fldCharType="separate"/>
          </w:r>
          <w:r w:rsidRPr="00234751">
            <w:rPr>
              <w:color w:val="0082A3"/>
              <w:sz w:val="16"/>
              <w:szCs w:val="18"/>
            </w:rPr>
            <w:t>2.00</w:t>
          </w:r>
          <w:r w:rsidRPr="00234751">
            <w:rPr>
              <w:color w:val="0082A3"/>
              <w:sz w:val="16"/>
              <w:szCs w:val="18"/>
            </w:rPr>
            <w:fldChar w:fldCharType="end"/>
          </w:r>
        </w:p>
      </w:tc>
    </w:tr>
  </w:tbl>
  <w:p w:rsidR="0059302D" w:rsidRPr="00234751">
    <w:pPr>
      <w:jc w:val="right"/>
      <w:rPr>
        <w:sz w:val="16"/>
      </w:rPr>
    </w:pPr>
    <w:r w:rsidRPr="00234751">
      <w:rPr>
        <w:sz w:val="16"/>
        <w:szCs w:val="18"/>
      </w:rPr>
      <w:t xml:space="preserve">Side: </w:t>
    </w:r>
    <w:r w:rsidRPr="00234751">
      <w:rPr>
        <w:sz w:val="16"/>
        <w:szCs w:val="18"/>
      </w:rPr>
      <w:fldChar w:fldCharType="begin"/>
    </w:r>
    <w:r w:rsidRPr="00234751">
      <w:rPr>
        <w:sz w:val="16"/>
        <w:szCs w:val="18"/>
      </w:rPr>
      <w:instrText xml:space="preserve">PAGE </w:instrText>
    </w:r>
    <w:r w:rsidRPr="00234751">
      <w:rPr>
        <w:sz w:val="16"/>
        <w:szCs w:val="18"/>
      </w:rPr>
      <w:fldChar w:fldCharType="separate"/>
    </w:r>
    <w:r w:rsidRPr="00234751">
      <w:rPr>
        <w:sz w:val="16"/>
        <w:szCs w:val="18"/>
      </w:rPr>
      <w:t>2</w:t>
    </w:r>
    <w:r w:rsidRPr="00234751">
      <w:rPr>
        <w:sz w:val="16"/>
        <w:szCs w:val="18"/>
      </w:rPr>
      <w:fldChar w:fldCharType="end"/>
    </w:r>
    <w:r w:rsidRPr="00234751">
      <w:rPr>
        <w:sz w:val="16"/>
        <w:szCs w:val="18"/>
      </w:rPr>
      <w:t xml:space="preserve"> av </w:t>
    </w:r>
    <w:r w:rsidRPr="00234751">
      <w:rPr>
        <w:sz w:val="16"/>
        <w:szCs w:val="18"/>
      </w:rPr>
      <w:fldChar w:fldCharType="begin"/>
    </w:r>
    <w:r w:rsidRPr="00234751">
      <w:rPr>
        <w:sz w:val="16"/>
        <w:szCs w:val="18"/>
      </w:rPr>
      <w:instrText>NUMPAGES</w:instrText>
    </w:r>
    <w:r w:rsidRPr="00234751">
      <w:rPr>
        <w:sz w:val="16"/>
        <w:szCs w:val="18"/>
      </w:rPr>
      <w:fldChar w:fldCharType="separate"/>
    </w:r>
    <w:r w:rsidRPr="00234751">
      <w:rPr>
        <w:sz w:val="16"/>
        <w:szCs w:val="18"/>
      </w:rPr>
      <w:t>2</w:t>
    </w:r>
    <w:r w:rsidRPr="00234751">
      <w:rPr>
        <w:sz w:val="16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568" w:type="dxa"/>
      <w:tblLayout w:type="fixed"/>
      <w:tblLook w:val="04A0"/>
    </w:tblPr>
    <w:tblGrid>
      <w:gridCol w:w="2835"/>
      <w:gridCol w:w="3119"/>
      <w:gridCol w:w="992"/>
      <w:gridCol w:w="1488"/>
      <w:gridCol w:w="1134"/>
    </w:tblGrid>
    <w:tr w:rsidTr="00E57AB9">
      <w:tblPrEx>
        <w:tblW w:w="9568" w:type="dxa"/>
        <w:tblLayout w:type="fixed"/>
        <w:tblLook w:val="04A0"/>
      </w:tblPrEx>
      <w:trPr>
        <w:trHeight w:val="276"/>
      </w:trPr>
      <w:tc>
        <w:tcPr>
          <w:tcW w:w="2835" w:type="dxa"/>
          <w:vMerge w:val="restart"/>
        </w:tcPr>
        <w:p w:rsidR="00234751" w:rsidRPr="00234751" w:rsidP="0011395C">
          <w:pPr>
            <w:pStyle w:val="Header"/>
            <w:tabs>
              <w:tab w:val="num" w:pos="1080"/>
            </w:tabs>
            <w:spacing w:before="60" w:after="60"/>
            <w:rPr>
              <w:sz w:val="16"/>
            </w:rPr>
          </w:pPr>
          <w:r w:rsidRPr="00234751">
            <w:rPr>
              <w:rFonts w:ascii="Verdana" w:hAnsi="Verdana"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1592936</wp:posOffset>
                    </wp:positionH>
                    <wp:positionV relativeFrom="paragraph">
                      <wp:posOffset>-13030</wp:posOffset>
                    </wp:positionV>
                    <wp:extent cx="14630" cy="577901"/>
                    <wp:effectExtent l="0" t="0" r="23495" b="31750"/>
                    <wp:wrapNone/>
                    <wp:docPr id="244284054" name="Rett linj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CnPr/>
                          <wps:spPr>
                            <a:xfrm flipH="1">
                              <a:off x="0" y="0"/>
                              <a:ext cx="14630" cy="57790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Rett linje 1" o:spid="_x0000_s2049" style="flip:x;mso-wrap-distance-bottom:0;mso-wrap-distance-left:9pt;mso-wrap-distance-right:9pt;mso-wrap-distance-top:0;mso-wrap-style:square;position:absolute;visibility:visible;z-index:251659264" from="125.45pt,-1.05pt" to="126.6pt,44.45pt" strokecolor="#4579b8"/>
                </w:pict>
              </mc:Fallback>
            </mc:AlternateContent>
          </w:r>
          <w:r w:rsidRPr="00234751">
            <w:rPr>
              <w:noProof/>
              <w:sz w:val="16"/>
            </w:rPr>
            <w:drawing>
              <wp:inline distT="0" distB="0" distL="0" distR="0">
                <wp:extent cx="1544955" cy="473075"/>
                <wp:effectExtent l="0" t="0" r="0" b="0"/>
                <wp:docPr id="3" name="Bilde 1" descr="V:\NFK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V:\NFK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495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Merge w:val="restart"/>
          <w:vAlign w:val="center"/>
        </w:tcPr>
        <w:p w:rsidR="00234751" w:rsidRPr="00234751" w:rsidP="00E346E0">
          <w:pPr>
            <w:rPr>
              <w:szCs w:val="16"/>
            </w:rPr>
          </w:pPr>
          <w:r w:rsidRPr="00234751">
            <w:fldChar w:fldCharType="begin" w:fldLock="1"/>
          </w:r>
          <w:r w:rsidRPr="00234751">
            <w:instrText>DOCPROPERTY EK_S00MT2 \*charformat \* MERGEFORMAT</w:instrText>
          </w:r>
          <w:r w:rsidRPr="00234751">
            <w:fldChar w:fldCharType="separate"/>
          </w:r>
          <w:r w:rsidRPr="00234751">
            <w:t>Utdanning og kompetanse</w:t>
          </w:r>
          <w:r w:rsidRPr="00234751">
            <w:fldChar w:fldCharType="end"/>
          </w:r>
        </w:p>
      </w:tc>
      <w:tc>
        <w:tcPr>
          <w:tcW w:w="992" w:type="dxa"/>
        </w:tcPr>
        <w:p w:rsidR="00234751" w:rsidRPr="00234751" w:rsidP="0011395C">
          <w:pPr>
            <w:pStyle w:val="Footer"/>
            <w:rPr>
              <w:b/>
              <w:bCs/>
              <w:color w:val="000080"/>
              <w:sz w:val="16"/>
            </w:rPr>
          </w:pPr>
          <w:r w:rsidRPr="00234751">
            <w:rPr>
              <w:b/>
              <w:bCs/>
              <w:sz w:val="16"/>
            </w:rPr>
            <w:t xml:space="preserve">ID  </w:t>
          </w:r>
        </w:p>
      </w:tc>
      <w:tc>
        <w:tcPr>
          <w:tcW w:w="2622" w:type="dxa"/>
          <w:gridSpan w:val="2"/>
        </w:tcPr>
        <w:p w:rsidR="00234751" w:rsidRPr="00234751" w:rsidP="0011395C">
          <w:pPr>
            <w:pStyle w:val="Footer"/>
            <w:rPr>
              <w:b/>
              <w:bCs/>
              <w:color w:val="000080"/>
              <w:sz w:val="16"/>
            </w:rPr>
          </w:pPr>
          <w:r w:rsidRPr="00234751">
            <w:rPr>
              <w:b/>
              <w:bCs/>
              <w:color w:val="0082A3"/>
              <w:sz w:val="16"/>
            </w:rPr>
            <w:fldChar w:fldCharType="begin" w:fldLock="1"/>
          </w:r>
          <w:r w:rsidRPr="00234751">
            <w:rPr>
              <w:b/>
              <w:bCs/>
              <w:color w:val="0082A3"/>
              <w:sz w:val="16"/>
            </w:rPr>
            <w:instrText>DOCPROPERTY EK_DokumentID</w:instrText>
          </w:r>
          <w:r w:rsidRPr="00234751">
            <w:rPr>
              <w:b/>
              <w:bCs/>
              <w:color w:val="0082A3"/>
              <w:sz w:val="16"/>
            </w:rPr>
            <w:fldChar w:fldCharType="separate"/>
          </w:r>
          <w:r w:rsidRPr="00234751">
            <w:rPr>
              <w:b/>
              <w:bCs/>
              <w:color w:val="0082A3"/>
              <w:sz w:val="16"/>
            </w:rPr>
            <w:t>D15037</w:t>
          </w:r>
          <w:r w:rsidRPr="00234751">
            <w:rPr>
              <w:b/>
              <w:bCs/>
              <w:color w:val="0082A3"/>
              <w:sz w:val="16"/>
            </w:rPr>
            <w:fldChar w:fldCharType="end"/>
          </w:r>
        </w:p>
      </w:tc>
    </w:tr>
    <w:tr w:rsidTr="00E57AB9">
      <w:tblPrEx>
        <w:tblW w:w="9568" w:type="dxa"/>
        <w:tblLayout w:type="fixed"/>
        <w:tblLook w:val="04A0"/>
      </w:tblPrEx>
      <w:trPr>
        <w:trHeight w:val="151"/>
      </w:trPr>
      <w:tc>
        <w:tcPr>
          <w:tcW w:w="2835" w:type="dxa"/>
          <w:vMerge/>
        </w:tcPr>
        <w:p w:rsidR="00234751" w:rsidRPr="00234751" w:rsidP="0011395C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0099CC"/>
              <w:sz w:val="16"/>
            </w:rPr>
          </w:pPr>
        </w:p>
      </w:tc>
      <w:tc>
        <w:tcPr>
          <w:tcW w:w="3119" w:type="dxa"/>
          <w:vMerge/>
        </w:tcPr>
        <w:p w:rsidR="00234751" w:rsidRPr="00234751" w:rsidP="0011395C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0099CC"/>
              <w:sz w:val="16"/>
            </w:rPr>
          </w:pPr>
        </w:p>
      </w:tc>
      <w:tc>
        <w:tcPr>
          <w:tcW w:w="992" w:type="dxa"/>
        </w:tcPr>
        <w:p w:rsidR="00234751" w:rsidRPr="00234751" w:rsidP="0011395C">
          <w:pPr>
            <w:pStyle w:val="Footer"/>
            <w:rPr>
              <w:sz w:val="16"/>
            </w:rPr>
          </w:pPr>
          <w:r w:rsidRPr="00234751">
            <w:rPr>
              <w:sz w:val="16"/>
            </w:rPr>
            <w:t xml:space="preserve">Versjon </w:t>
          </w:r>
        </w:p>
      </w:tc>
      <w:tc>
        <w:tcPr>
          <w:tcW w:w="2622" w:type="dxa"/>
          <w:gridSpan w:val="2"/>
        </w:tcPr>
        <w:p w:rsidR="00234751" w:rsidRPr="00234751" w:rsidP="0011395C">
          <w:pPr>
            <w:pStyle w:val="Footer"/>
            <w:rPr>
              <w:color w:val="0082A3"/>
              <w:sz w:val="16"/>
            </w:rPr>
          </w:pPr>
          <w:r w:rsidRPr="00234751">
            <w:rPr>
              <w:color w:val="0082A3"/>
              <w:sz w:val="16"/>
            </w:rPr>
            <w:fldChar w:fldCharType="begin" w:fldLock="1"/>
          </w:r>
          <w:r w:rsidRPr="00234751">
            <w:rPr>
              <w:color w:val="0082A3"/>
              <w:sz w:val="16"/>
            </w:rPr>
            <w:instrText xml:space="preserve"> DOCPROPERTY EK_Utgave </w:instrText>
          </w:r>
          <w:r w:rsidRPr="00234751">
            <w:rPr>
              <w:color w:val="0082A3"/>
              <w:sz w:val="16"/>
            </w:rPr>
            <w:fldChar w:fldCharType="separate"/>
          </w:r>
          <w:r w:rsidRPr="00234751">
            <w:rPr>
              <w:color w:val="0082A3"/>
              <w:sz w:val="16"/>
            </w:rPr>
            <w:t>2.00</w:t>
          </w:r>
          <w:r w:rsidRPr="00234751">
            <w:rPr>
              <w:color w:val="0082A3"/>
              <w:sz w:val="16"/>
            </w:rPr>
            <w:fldChar w:fldCharType="end"/>
          </w:r>
        </w:p>
      </w:tc>
    </w:tr>
    <w:tr w:rsidTr="00E57AB9">
      <w:tblPrEx>
        <w:tblW w:w="9568" w:type="dxa"/>
        <w:tblLayout w:type="fixed"/>
        <w:tblLook w:val="04A0"/>
      </w:tblPrEx>
      <w:trPr>
        <w:trHeight w:val="62"/>
      </w:trPr>
      <w:tc>
        <w:tcPr>
          <w:tcW w:w="2835" w:type="dxa"/>
          <w:vMerge/>
        </w:tcPr>
        <w:p w:rsidR="00234751" w:rsidRPr="00234751" w:rsidP="0011395C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0099CC"/>
              <w:sz w:val="16"/>
            </w:rPr>
          </w:pPr>
        </w:p>
      </w:tc>
      <w:tc>
        <w:tcPr>
          <w:tcW w:w="3119" w:type="dxa"/>
          <w:vMerge/>
        </w:tcPr>
        <w:p w:rsidR="00234751" w:rsidRPr="00234751" w:rsidP="0011395C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0099CC"/>
              <w:sz w:val="16"/>
            </w:rPr>
          </w:pPr>
        </w:p>
      </w:tc>
      <w:tc>
        <w:tcPr>
          <w:tcW w:w="992" w:type="dxa"/>
        </w:tcPr>
        <w:p w:rsidR="00234751" w:rsidRPr="00234751" w:rsidP="0011395C">
          <w:pPr>
            <w:pStyle w:val="Footer"/>
            <w:rPr>
              <w:sz w:val="16"/>
            </w:rPr>
          </w:pPr>
          <w:r w:rsidRPr="00234751">
            <w:rPr>
              <w:sz w:val="16"/>
            </w:rPr>
            <w:t>Gyldig fra</w:t>
          </w:r>
        </w:p>
      </w:tc>
      <w:tc>
        <w:tcPr>
          <w:tcW w:w="2622" w:type="dxa"/>
          <w:gridSpan w:val="2"/>
        </w:tcPr>
        <w:p w:rsidR="00234751" w:rsidRPr="00234751" w:rsidP="0011395C">
          <w:pPr>
            <w:pStyle w:val="Footer"/>
            <w:rPr>
              <w:color w:val="0082A3"/>
              <w:sz w:val="16"/>
            </w:rPr>
          </w:pPr>
          <w:r w:rsidRPr="00234751">
            <w:rPr>
              <w:color w:val="0082A3"/>
              <w:sz w:val="16"/>
            </w:rPr>
            <w:fldChar w:fldCharType="begin" w:fldLock="1"/>
          </w:r>
          <w:r w:rsidRPr="00234751">
            <w:rPr>
              <w:color w:val="0082A3"/>
              <w:sz w:val="16"/>
            </w:rPr>
            <w:instrText xml:space="preserve"> DOCPROPERTY EK_GjelderFra </w:instrText>
          </w:r>
          <w:r w:rsidRPr="00234751">
            <w:rPr>
              <w:color w:val="0082A3"/>
              <w:sz w:val="16"/>
            </w:rPr>
            <w:fldChar w:fldCharType="separate"/>
          </w:r>
          <w:r w:rsidRPr="00234751">
            <w:rPr>
              <w:color w:val="0082A3"/>
              <w:sz w:val="16"/>
            </w:rPr>
            <w:t>20.03.2025</w:t>
          </w:r>
          <w:r w:rsidRPr="00234751">
            <w:rPr>
              <w:color w:val="0082A3"/>
              <w:sz w:val="16"/>
            </w:rPr>
            <w:fldChar w:fldCharType="end"/>
          </w:r>
        </w:p>
      </w:tc>
    </w:tr>
    <w:tr w:rsidTr="00E57AB9">
      <w:tblPrEx>
        <w:tblW w:w="9568" w:type="dxa"/>
        <w:tblLayout w:type="fixed"/>
        <w:tblLook w:val="04A0"/>
      </w:tblPrEx>
      <w:trPr>
        <w:trHeight w:val="133"/>
      </w:trPr>
      <w:tc>
        <w:tcPr>
          <w:tcW w:w="2835" w:type="dxa"/>
          <w:vMerge/>
        </w:tcPr>
        <w:p w:rsidR="00234751" w:rsidRPr="00234751" w:rsidP="0011395C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A3CED5"/>
              <w:sz w:val="16"/>
            </w:rPr>
          </w:pPr>
        </w:p>
      </w:tc>
      <w:tc>
        <w:tcPr>
          <w:tcW w:w="3119" w:type="dxa"/>
          <w:vMerge/>
        </w:tcPr>
        <w:p w:rsidR="00234751" w:rsidRPr="00234751" w:rsidP="0011395C">
          <w:pPr>
            <w:pStyle w:val="Header"/>
            <w:tabs>
              <w:tab w:val="num" w:pos="1080"/>
            </w:tabs>
            <w:ind w:left="284" w:right="284"/>
            <w:jc w:val="center"/>
            <w:rPr>
              <w:b/>
              <w:bCs/>
              <w:color w:val="A3CED5"/>
              <w:sz w:val="16"/>
            </w:rPr>
          </w:pPr>
        </w:p>
      </w:tc>
      <w:tc>
        <w:tcPr>
          <w:tcW w:w="992" w:type="dxa"/>
        </w:tcPr>
        <w:p w:rsidR="00234751" w:rsidRPr="00234751" w:rsidP="0011395C">
          <w:pPr>
            <w:pStyle w:val="Footer"/>
            <w:rPr>
              <w:color w:val="000080"/>
              <w:sz w:val="16"/>
            </w:rPr>
          </w:pPr>
          <w:r w:rsidRPr="00234751">
            <w:rPr>
              <w:sz w:val="16"/>
            </w:rPr>
            <w:t>Utarbeider</w:t>
          </w:r>
        </w:p>
      </w:tc>
      <w:tc>
        <w:tcPr>
          <w:tcW w:w="2622" w:type="dxa"/>
          <w:gridSpan w:val="2"/>
        </w:tcPr>
        <w:p w:rsidR="00234751" w:rsidRPr="00234751" w:rsidP="0011395C">
          <w:pPr>
            <w:pStyle w:val="Footer"/>
            <w:rPr>
              <w:color w:val="000080"/>
              <w:sz w:val="16"/>
            </w:rPr>
          </w:pPr>
          <w:r w:rsidRPr="00234751">
            <w:rPr>
              <w:color w:val="0082A3"/>
              <w:sz w:val="16"/>
            </w:rPr>
            <w:fldChar w:fldCharType="begin" w:fldLock="1"/>
          </w:r>
          <w:r w:rsidRPr="00234751">
            <w:rPr>
              <w:color w:val="0082A3"/>
              <w:sz w:val="16"/>
            </w:rPr>
            <w:instrText xml:space="preserve"> DOCPROPERTY EK_SkrevetAv </w:instrText>
          </w:r>
          <w:r w:rsidRPr="00234751">
            <w:rPr>
              <w:color w:val="0082A3"/>
              <w:sz w:val="16"/>
            </w:rPr>
            <w:fldChar w:fldCharType="separate"/>
          </w:r>
          <w:r w:rsidRPr="00234751">
            <w:rPr>
              <w:color w:val="0082A3"/>
              <w:sz w:val="16"/>
            </w:rPr>
            <w:t>Ingrid Gaustad Kristiansen</w:t>
          </w:r>
          <w:r w:rsidRPr="00234751">
            <w:rPr>
              <w:color w:val="0082A3"/>
              <w:sz w:val="16"/>
            </w:rPr>
            <w:fldChar w:fldCharType="end"/>
          </w:r>
          <w:r w:rsidRPr="00234751">
            <w:rPr>
              <w:color w:val="000080"/>
              <w:sz w:val="16"/>
            </w:rPr>
            <w:t xml:space="preserve"> </w:t>
          </w:r>
        </w:p>
      </w:tc>
    </w:tr>
    <w:tr w:rsidTr="00E57AB9">
      <w:tblPrEx>
        <w:tblW w:w="9568" w:type="dxa"/>
        <w:tblLayout w:type="fixed"/>
        <w:tblLook w:val="04A0"/>
      </w:tblPrEx>
      <w:tc>
        <w:tcPr>
          <w:tcW w:w="2835" w:type="dxa"/>
          <w:vMerge/>
        </w:tcPr>
        <w:p w:rsidR="00234751" w:rsidRPr="00234751" w:rsidP="0011395C">
          <w:pPr>
            <w:pStyle w:val="Header"/>
            <w:tabs>
              <w:tab w:val="num" w:pos="1080"/>
            </w:tabs>
            <w:rPr>
              <w:b/>
              <w:bCs/>
              <w:sz w:val="16"/>
            </w:rPr>
          </w:pPr>
        </w:p>
      </w:tc>
      <w:tc>
        <w:tcPr>
          <w:tcW w:w="3119" w:type="dxa"/>
          <w:vMerge/>
        </w:tcPr>
        <w:p w:rsidR="00234751" w:rsidRPr="00234751" w:rsidP="0011395C">
          <w:pPr>
            <w:pStyle w:val="Header"/>
            <w:tabs>
              <w:tab w:val="num" w:pos="1080"/>
            </w:tabs>
            <w:rPr>
              <w:b/>
              <w:bCs/>
              <w:sz w:val="16"/>
            </w:rPr>
          </w:pPr>
        </w:p>
      </w:tc>
      <w:tc>
        <w:tcPr>
          <w:tcW w:w="992" w:type="dxa"/>
        </w:tcPr>
        <w:p w:rsidR="00234751" w:rsidRPr="00234751" w:rsidP="0011395C">
          <w:pPr>
            <w:pStyle w:val="Header"/>
            <w:tabs>
              <w:tab w:val="num" w:pos="1080"/>
            </w:tabs>
            <w:rPr>
              <w:sz w:val="16"/>
            </w:rPr>
          </w:pPr>
          <w:r w:rsidRPr="00234751">
            <w:rPr>
              <w:sz w:val="16"/>
            </w:rPr>
            <w:t>Godkjent</w:t>
          </w:r>
        </w:p>
      </w:tc>
      <w:tc>
        <w:tcPr>
          <w:tcW w:w="2622" w:type="dxa"/>
          <w:gridSpan w:val="2"/>
        </w:tcPr>
        <w:p w:rsidR="00234751" w:rsidRPr="00234751" w:rsidP="0011395C">
          <w:pPr>
            <w:pStyle w:val="Footer"/>
            <w:rPr>
              <w:color w:val="000080"/>
              <w:sz w:val="16"/>
            </w:rPr>
          </w:pPr>
          <w:r w:rsidRPr="00234751">
            <w:rPr>
              <w:color w:val="0082A3"/>
              <w:sz w:val="16"/>
            </w:rPr>
            <w:fldChar w:fldCharType="begin" w:fldLock="1"/>
          </w:r>
          <w:r w:rsidRPr="00234751">
            <w:rPr>
              <w:color w:val="0082A3"/>
              <w:sz w:val="16"/>
            </w:rPr>
            <w:instrText xml:space="preserve"> DOCPROPERTY EK_Signatur </w:instrText>
          </w:r>
          <w:r w:rsidRPr="00234751">
            <w:rPr>
              <w:color w:val="0082A3"/>
              <w:sz w:val="16"/>
            </w:rPr>
            <w:fldChar w:fldCharType="separate"/>
          </w:r>
          <w:r w:rsidRPr="00234751">
            <w:rPr>
              <w:color w:val="0082A3"/>
              <w:sz w:val="16"/>
            </w:rPr>
            <w:t>Kenneth William Holen</w:t>
          </w:r>
          <w:r w:rsidRPr="00234751">
            <w:rPr>
              <w:color w:val="0082A3"/>
              <w:sz w:val="16"/>
            </w:rPr>
            <w:fldChar w:fldCharType="end"/>
          </w:r>
        </w:p>
      </w:tc>
    </w:tr>
    <w:tr w:rsidTr="00F677A6">
      <w:tblPrEx>
        <w:tblW w:w="9568" w:type="dxa"/>
        <w:tblLayout w:type="fixed"/>
        <w:tblLook w:val="04A0"/>
      </w:tblPrEx>
      <w:tc>
        <w:tcPr>
          <w:tcW w:w="8434" w:type="dxa"/>
          <w:gridSpan w:val="4"/>
        </w:tcPr>
        <w:p w:rsidR="00234751" w:rsidRPr="00234751" w:rsidP="0011395C">
          <w:pPr>
            <w:pStyle w:val="Header"/>
            <w:tabs>
              <w:tab w:val="num" w:pos="1080"/>
            </w:tabs>
            <w:ind w:left="284" w:right="284"/>
            <w:rPr>
              <w:rStyle w:val="PageNumber"/>
              <w:color w:val="000080"/>
              <w:sz w:val="16"/>
            </w:rPr>
          </w:pPr>
        </w:p>
      </w:tc>
      <w:tc>
        <w:tcPr>
          <w:tcW w:w="1134" w:type="dxa"/>
        </w:tcPr>
        <w:p w:rsidR="00234751" w:rsidRPr="00234751" w:rsidP="0011395C">
          <w:pPr>
            <w:pStyle w:val="Header"/>
            <w:tabs>
              <w:tab w:val="num" w:pos="1080"/>
            </w:tabs>
            <w:jc w:val="right"/>
            <w:rPr>
              <w:rStyle w:val="PageNumber"/>
              <w:color w:val="000080"/>
              <w:sz w:val="16"/>
            </w:rPr>
          </w:pPr>
          <w:r w:rsidRPr="00234751">
            <w:rPr>
              <w:rStyle w:val="PageNumber"/>
              <w:sz w:val="16"/>
            </w:rPr>
            <w:t xml:space="preserve">Side </w:t>
          </w:r>
          <w:r w:rsidRPr="00234751">
            <w:rPr>
              <w:rStyle w:val="PageNumber"/>
              <w:sz w:val="16"/>
            </w:rPr>
            <w:fldChar w:fldCharType="begin"/>
          </w:r>
          <w:r w:rsidRPr="00234751">
            <w:rPr>
              <w:rStyle w:val="PageNumber"/>
              <w:sz w:val="16"/>
            </w:rPr>
            <w:instrText xml:space="preserve"> PAGE   \* MERGEFORMAT </w:instrText>
          </w:r>
          <w:r w:rsidRPr="00234751">
            <w:rPr>
              <w:rStyle w:val="PageNumber"/>
              <w:sz w:val="16"/>
            </w:rPr>
            <w:fldChar w:fldCharType="separate"/>
          </w:r>
          <w:r w:rsidRPr="00234751">
            <w:rPr>
              <w:rStyle w:val="PageNumber"/>
              <w:rFonts w:ascii="Arial" w:hAnsi="Arial" w:cs="Arial"/>
              <w:noProof/>
              <w:sz w:val="16"/>
              <w:lang w:val="nb-NO" w:eastAsia="nb-NO" w:bidi="ar-SA"/>
            </w:rPr>
            <w:t>1</w:t>
          </w:r>
          <w:r w:rsidRPr="00234751">
            <w:rPr>
              <w:rStyle w:val="PageNumber"/>
              <w:sz w:val="16"/>
            </w:rPr>
            <w:fldChar w:fldCharType="end"/>
          </w:r>
          <w:r w:rsidRPr="00234751">
            <w:rPr>
              <w:rStyle w:val="PageNumber"/>
              <w:sz w:val="16"/>
            </w:rPr>
            <w:t xml:space="preserve"> av </w:t>
          </w:r>
          <w:r w:rsidRPr="00234751">
            <w:rPr>
              <w:rStyle w:val="PageNumber"/>
              <w:sz w:val="16"/>
            </w:rPr>
            <w:fldChar w:fldCharType="begin"/>
          </w:r>
          <w:r w:rsidRPr="00234751">
            <w:rPr>
              <w:rStyle w:val="PageNumber"/>
              <w:sz w:val="16"/>
            </w:rPr>
            <w:instrText xml:space="preserve"> NUMPAGES   \* MERGEFORMAT </w:instrText>
          </w:r>
          <w:r w:rsidRPr="00234751">
            <w:rPr>
              <w:rStyle w:val="PageNumber"/>
              <w:sz w:val="16"/>
            </w:rPr>
            <w:fldChar w:fldCharType="separate"/>
          </w:r>
          <w:r w:rsidRPr="00234751">
            <w:rPr>
              <w:rStyle w:val="PageNumber"/>
              <w:rFonts w:ascii="Arial" w:hAnsi="Arial" w:cs="Arial"/>
              <w:noProof/>
              <w:sz w:val="16"/>
              <w:lang w:val="nb-NO" w:eastAsia="nb-NO" w:bidi="ar-SA"/>
            </w:rPr>
            <w:t>2</w:t>
          </w:r>
          <w:r w:rsidRPr="00234751">
            <w:rPr>
              <w:rStyle w:val="PageNumber"/>
              <w:sz w:val="16"/>
            </w:rPr>
            <w:fldChar w:fldCharType="end"/>
          </w:r>
        </w:p>
      </w:tc>
    </w:tr>
  </w:tbl>
  <w:p w:rsidR="002F647F" w:rsidRPr="00234751" w:rsidP="00234751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705AD1"/>
    <w:multiLevelType w:val="hybrid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D7825"/>
    <w:multiLevelType w:val="hybridMultilevel"/>
    <w:tmpl w:val="56DA5DE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22749"/>
    <w:multiLevelType w:val="hybrid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411A8"/>
    <w:multiLevelType w:val="hybrid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C1A58"/>
    <w:multiLevelType w:val="hybrid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41103"/>
    <w:multiLevelType w:val="hybrid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D20F1"/>
    <w:multiLevelType w:val="hybrid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A17C3"/>
    <w:multiLevelType w:val="hybrid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24"/>
    <w:rsid w:val="000E7A09"/>
    <w:rsid w:val="0011395C"/>
    <w:rsid w:val="00190591"/>
    <w:rsid w:val="001C269E"/>
    <w:rsid w:val="00221F30"/>
    <w:rsid w:val="00234751"/>
    <w:rsid w:val="00266A6A"/>
    <w:rsid w:val="002F647F"/>
    <w:rsid w:val="003F7BB2"/>
    <w:rsid w:val="00423030"/>
    <w:rsid w:val="004372BF"/>
    <w:rsid w:val="00466665"/>
    <w:rsid w:val="00506561"/>
    <w:rsid w:val="00554977"/>
    <w:rsid w:val="00577D7C"/>
    <w:rsid w:val="0059302D"/>
    <w:rsid w:val="006518D7"/>
    <w:rsid w:val="00667955"/>
    <w:rsid w:val="006B2B0E"/>
    <w:rsid w:val="00703324"/>
    <w:rsid w:val="00704F2B"/>
    <w:rsid w:val="0078304B"/>
    <w:rsid w:val="007D1461"/>
    <w:rsid w:val="00800735"/>
    <w:rsid w:val="008C69BA"/>
    <w:rsid w:val="008E55B0"/>
    <w:rsid w:val="00917D42"/>
    <w:rsid w:val="00AF74BA"/>
    <w:rsid w:val="00B51CEF"/>
    <w:rsid w:val="00BA22E7"/>
    <w:rsid w:val="00C42E0C"/>
    <w:rsid w:val="00CC295F"/>
    <w:rsid w:val="00CE29BD"/>
    <w:rsid w:val="00CF1ECF"/>
    <w:rsid w:val="00D45377"/>
    <w:rsid w:val="00DA01AA"/>
    <w:rsid w:val="00DE3550"/>
    <w:rsid w:val="00E346E0"/>
    <w:rsid w:val="00EB2B67"/>
    <w:rsid w:val="00EE5315"/>
    <w:rsid w:val="00F27E6D"/>
    <w:rsid w:val="17FFB762"/>
    <w:rsid w:val="3608A92F"/>
    <w:rsid w:val="4F884ACC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sRef" w:val="[EksRef]"/>
    <w:docVar w:name="ek_dbfields" w:val="EK_Avdeling¤2#4¤2# ¤3#EK_Avsnitt¤2#4¤2# ¤3#EK_Bedriftsnavn¤2#1¤2#Nordland fylkeskommune¤3#EK_GjelderFra¤2#0¤2# ¤3#EK_KlGjelderFra¤2#0¤2# ¤3#EK_Opprettet¤2#0¤2#01.08.2022¤3#EK_Utgitt¤2#0¤2#01.08.2022¤3#EK_IBrukDato¤2#0¤2#20.08.2024¤3#EK_DokumentID¤2#0¤2#D15037¤3#EK_DokTittel¤2#0¤2#Årshjul for opplæring av ansatte og elever¤3#EK_DokType¤2#0¤2#Årshjul¤3#EK_DocLvlShort¤2#0¤2# ¤3#EK_DocLevel¤2#0¤2# ¤3#EK_EksRef¤2#2¤2# 0_x0009_¤3#EK_Erstatter¤2#0¤2#1.01¤3#EK_ErstatterD¤2#0¤2#01.08.2022¤3#EK_Signatur¤2#0¤2#¤3#EK_Verifisert¤2#0¤2#¤3#EK_Hørt¤2#0¤2#¤3#EK_AuditReview¤2#2¤2#¤3#EK_AuditApprove¤2#2¤2#¤3#EK_Gradering¤2#0¤2#Åpen¤3#EK_Gradnr¤2#4¤2#0¤3#EK_Kapittel¤2#4¤2# ¤3#EK_Referanse¤2#2¤2# 0_x0009_¤3#EK_RefNr¤2#0¤2#Felles UK.10¤3#EK_Revisjon¤2#0¤2#2.00¤3#EK_Ansvarlig¤2#0¤2#Ingrid Gaustad Kristiansen¤3#EK_SkrevetAv¤2#0¤2#Ingrid Gaustad Kristiansen¤3#EK_DokAnsvNavn¤2#0¤2#Eystein I. Hansen ¤3#EK_UText2¤2#0¤2# ¤3#EK_UText3¤2#0¤2# ¤3#EK_UText4¤2#0¤2# ¤3#EK_Status¤2#0¤2#Til godkj.(rev)¤3#EK_Stikkord¤2#0¤2#Visma InSchool - Årshjul opplæring av ansatte og elever¤3#EK_SuperStikkord¤2#0¤2#¤3#EK_Rapport¤2#3¤2#¤3#EK_EKPrintMerke¤2#0¤2#Uoffisiell utskrift er kun gyldig på utskriftsdato¤3#EK_Watermark¤2#0¤2#¤3#EK_Utgave¤2#0¤2#2.00¤3#EK_Merknad¤2#7¤2#Oppdaterte linker og lagt til artikler om ny funksjonalitet¤3#EK_VerLogg¤2#2¤2#Ver. 2.00 - 20.08.2024|Oppdaterte linker og lagt til artikler om ny funksjonalitet ¤1#Ver. 1.01 - 20.08.2024|¤1#Ver. 1.00 - 25.10.2022|Årshjulet er en anbefalt oversikt over når ansatte og elever bør få opplæring i ulike emner i Visma InSchool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0¤3#EK_GjelderTil¤2#0¤2#¤3#EK_Vedlegg¤2#2¤2# 0_x0009_¤3#EK_AvdelingOver¤2#4¤2# ¤3#EK_HRefNr¤2#0¤2# ¤3#EK_HbNavn¤2#0¤2# ¤3#EK_DokRefnr¤2#4¤2#000103010104¤3#EK_Dokendrdato¤2#4¤2#08.11.2024 15:58:46¤3#EK_HbType¤2#4¤2# ¤3#EK_Offisiell¤2#4¤2# ¤3#EK_VedleggRef¤2#4¤2#Felles UK.10¤3#EK_Strukt00¤2#5¤2#¤5#¤5#Avdelingsspesifikke dokumenter¤5#0¤5#0¤4#¤5#¤5#Utdanning og kompetanse ¤5#0¤5#0¤4#¤5#¤5#Utdanning og kompetanse¤5#2¤5#0¤4#¤5#Felles UK¤5#Utdanning og kompetanse ¤5#0¤5#0¤4#¤5#¤5#Visma InSchool - Skoleadministrativt system ¤5#0¤5#0¤4#§¤3#EK_Strukt02¤2#5¤2#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Avdelingsspesifikke dokumenter¤5#0¤5#0¤4#¤5#¤5#Utdanning og kompetanse ¤5#0¤5#0¤4#¤5#¤5#Utdanning og kompetanse¤5#2¤5#0¤4#¤5#Felles UK¤5#Utdanning og kompetanse ¤5#0¤5#0¤4#¤5#¤5#Visma InSchool - Skoleadministrativt system ¤5#0¤5#0¤4#§¤3#"/>
    <w:docVar w:name="ek_endrfields" w:val="EK_GjelderFra¤1#EK_KlGjelderFra¤1#EK_Opprettet¤1#EK_Utgitt¤1#EK_IBrukDato¤1#EK_DokumentID¤1#EK_DokTittel¤1#EK_DokType¤1#EK_DocLvlShort¤1#EK_DocLevel¤1#EK_EksRef¤1#EK_Erstatter¤1#EK_ErstatterD¤1#EK_Signatur¤1#EK_Verifisert¤1#EK_Hørt¤1#EK_AuditReview¤1#EK_AuditApprove¤1#EK_Gradering¤1#EK_Referanse¤1#EK_RefNr¤1#EK_Revisjon¤1#EK_Ansvarlig¤1#EK_SkrevetAv¤1#EK_DokAnsvNavn¤1#EK_UText2¤1#EK_UText3¤1#EK_UText4¤1#EK_Status¤1#EK_Stikkord¤1#EK_Rapport¤1#EK_Watermark¤1#EK_Utgave¤1#EK_Merknad¤1#EK_VerLogg¤1#EK_DL¤1#EK_GjelderTil¤1#EK_Vedlegg¤1#EK_HRefNr¤1#EK_HbNavn¤1#EK_Strukt00¤1#EK_Strukt02¤1#EK_Pub¤1#EKR_DokType¤1#EKR_Doktittel¤1#EKR_DokumentID¤1#EKR_RefNr¤1#EKR_Gradering¤1#EKR_Signatur¤1#EKR_Verifisert¤1#EKR_Hørt¤1#EKR_AuditReview¤1#EKR_AuditApprove¤1#EKR_AuditFinal¤1#EKR_Dokeier¤1#EKR_Status¤1#EKR_Opprettet¤1#EKR_Endret¤1#EKR_Ibruk¤1#EKR_Rapport¤1#EKR_Utgitt¤1#EKR_SkrevetAv¤1#EKR_UText1¤1#EKR_UText2¤1#EKR_UText3¤1#EKR_UText4¤1#EKR_Strukt00¤1#"/>
    <w:docVar w:name="ek_format" w:val="-10"/>
    <w:docVar w:name="ek_rapport" w:val="[Tilknyttet rapport]"/>
    <w:docVar w:name="EK_TYPE" w:val="ARB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48F88A"/>
  <w15:docId w15:val="{432F5171-4AED-4E8D-B06F-B02F0511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667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9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518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8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518D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2F647F"/>
    <w:rPr>
      <w:sz w:val="24"/>
    </w:rPr>
  </w:style>
  <w:style w:type="character" w:customStyle="1" w:styleId="FooterChar">
    <w:name w:val="Footer Char"/>
    <w:basedOn w:val="DefaultParagraphFont"/>
    <w:link w:val="Footer"/>
    <w:rsid w:val="002F647F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27E6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27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inschool.zendesk.com/hc/no/articles/360023015112-3-10-Ansattes-oversikt-over-eget-frav%C3%A6r" TargetMode="External" /><Relationship Id="rId11" Type="http://schemas.openxmlformats.org/officeDocument/2006/relationships/hyperlink" Target="https://inschool.zendesk.com/hc/no/articles/360023016552-4b-03-L%C3%A6rerens-oversikt-over-elever" TargetMode="External" /><Relationship Id="rId12" Type="http://schemas.openxmlformats.org/officeDocument/2006/relationships/hyperlink" Target="https://inschool.zendesk.com/hc/no/articles/360023017092-4b-04-L%C3%A6rers-oversikt-over-elevenes-frav%C3%A6r" TargetMode="External" /><Relationship Id="rId13" Type="http://schemas.openxmlformats.org/officeDocument/2006/relationships/hyperlink" Target="https://inschool.zendesk.com/hc/no/articles/360030859312-4b-19-Halv%C3%A5rsvurderinger-uten-karakter" TargetMode="External" /><Relationship Id="rId14" Type="http://schemas.openxmlformats.org/officeDocument/2006/relationships/hyperlink" Target="https://inschool.zendesk.com/hc/no/articles/12516108833425-4b-06-Registrering-av-oppm%C3%B8te-i-undervisningstimer" TargetMode="External" /><Relationship Id="rId15" Type="http://schemas.openxmlformats.org/officeDocument/2006/relationships/hyperlink" Target="https://inschool.zendesk.com/hc/no/articles/12567040780945-4b-07-Registrering-av-oppm%C3%B8te-i-aktiviteter" TargetMode="External" /><Relationship Id="rId16" Type="http://schemas.openxmlformats.org/officeDocument/2006/relationships/hyperlink" Target="https://inschool.zendesk.com/hc/no/articles/360047716652-4b-07-Registrering-av-oppm%C3%B8te-i-Visma-InSchool-appen" TargetMode="External" /><Relationship Id="rId17" Type="http://schemas.openxmlformats.org/officeDocument/2006/relationships/hyperlink" Target="https://inschool.zendesk.com/hc/no/articles/360023264091-4b-08-Forklaring-p%C3%A5-frav%C3%A6rskoder" TargetMode="External" /><Relationship Id="rId18" Type="http://schemas.openxmlformats.org/officeDocument/2006/relationships/hyperlink" Target="https://inschool.zendesk.com/hc/no/articles/12668921948689-4b-14-Registrering-av-anmerkninger-tilknyttet-en-undervisningstime-eller-aktivitet" TargetMode="External" /><Relationship Id="rId19" Type="http://schemas.openxmlformats.org/officeDocument/2006/relationships/hyperlink" Target="https://inschool.zendesk.com/hc/no/articles/360023096912-4b-15-Registrere-anmerkninger-uten-tilknytning-til-en-undervisnings%C3%B8kt-eller-aktivitet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inschool.zendesk.com/hc/no/articles/360030859132-4b-22-Opprette-og-sende-varsel" TargetMode="External" /><Relationship Id="rId21" Type="http://schemas.openxmlformats.org/officeDocument/2006/relationships/hyperlink" Target="https://inschool.zendesk.com/hc/no/articles/360030859412-4b-21-Kommunikasjon-Meldinger" TargetMode="External" /><Relationship Id="rId22" Type="http://schemas.openxmlformats.org/officeDocument/2006/relationships/hyperlink" Target="https://inschool.zendesk.com/hc/no/articles/360031197071-4b-24-Kommunikasjon-SMS" TargetMode="External" /><Relationship Id="rId23" Type="http://schemas.openxmlformats.org/officeDocument/2006/relationships/hyperlink" Target="https://inschool.zendesk.com/hc/no/articles/4402622581393-3-24-L%C3%A6rers-aksept-av-og-oversikt-over-vikaroppdrag" TargetMode="External" /><Relationship Id="rId24" Type="http://schemas.openxmlformats.org/officeDocument/2006/relationships/hyperlink" Target="https://inschool.zendesk.com/hc/no/articles/4417711337105-3-25-Beregning-av-l%C3%B8nn-for-vikartimer" TargetMode="External" /><Relationship Id="rId25" Type="http://schemas.openxmlformats.org/officeDocument/2006/relationships/hyperlink" Target="https://inschool.zendesk.com/hc/no/articles/19306849946002-3-09-Lese-og-forst%C3%A5-l%C3%A6rerens-arbeidsplan" TargetMode="External" /><Relationship Id="rId26" Type="http://schemas.openxmlformats.org/officeDocument/2006/relationships/hyperlink" Target="https://inschool.zendesk.com/hc/no/articles/360023017392-4b-18-Underveisvurdering" TargetMode="External" /><Relationship Id="rId27" Type="http://schemas.openxmlformats.org/officeDocument/2006/relationships/hyperlink" Target="https://inschool.zendesk.com/hc/no/articles/10785877679249-4b-18b-Opprette-underveisvurdering-for-en-elev" TargetMode="External" /><Relationship Id="rId28" Type="http://schemas.openxmlformats.org/officeDocument/2006/relationships/hyperlink" Target="https://inschool.zendesk.com/hc/no/articles/360023264891-4b-18-Registrere-og-se-oversikt-over-elevenes-vurderinger" TargetMode="External" /><Relationship Id="rId29" Type="http://schemas.openxmlformats.org/officeDocument/2006/relationships/hyperlink" Target="https://inschool.zendesk.com/hc/no/articles/360031197131-4b-23-Kommunikasjon-Maler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inschool.zendesk.com/hc/no/articles/360031198511-5a-06-Registrering-av-sensorkompetanse-og-utilgjengelighet" TargetMode="External" /><Relationship Id="rId31" Type="http://schemas.openxmlformats.org/officeDocument/2006/relationships/hyperlink" Target="https://inschool.zendesk.com/hc/no/articles/15183720029841-4b-10-Endre-timefrav%C3%A6r-til-dagsfrav%C3%A6r-som-kontaktl%C3%A6rer" TargetMode="External" /><Relationship Id="rId32" Type="http://schemas.openxmlformats.org/officeDocument/2006/relationships/hyperlink" Target="https://inschool.zendesk.com/hc/no/articles/360023017272-4b-10-Endre-frav%C3%A6rskoden-p%C3%A5-enkelttime" TargetMode="External" /><Relationship Id="rId33" Type="http://schemas.openxmlformats.org/officeDocument/2006/relationships/hyperlink" Target="https://inschool.zendesk.com/hc/no/articles/7955840294417-4b-12-Redigere-frav%C3%A6rskode-p%C3%A5-elevers-fremtidige-frav%C3%A6r-kontaktl%C3%A6rer" TargetMode="External" /><Relationship Id="rId34" Type="http://schemas.openxmlformats.org/officeDocument/2006/relationships/hyperlink" Target="https://inschool.zendesk.com/hc/no/articles/360030859212-4b-13-Elevers-egenmelding-om-frav%C3%A6r" TargetMode="External" /><Relationship Id="rId35" Type="http://schemas.openxmlformats.org/officeDocument/2006/relationships/hyperlink" Target="https://inschool.zendesk.com/hc/no/articles/360023353251-4b-14-Kontaktl%C3%A6rerens-oversikt-over-elevenes-anmerkninger" TargetMode="External" /><Relationship Id="rId36" Type="http://schemas.openxmlformats.org/officeDocument/2006/relationships/hyperlink" Target="https://inschool.zendesk.com/hc/no/articles/360031197071-4b-22-Kommunikasjon-SMS" TargetMode="External" /><Relationship Id="rId37" Type="http://schemas.openxmlformats.org/officeDocument/2006/relationships/hyperlink" Target="https://inschool.zendesk.com/hc/no/articles/15620075996177-4b-05-%C3%85rsoversikt-over-enkeltelevs-frav%C3%A6r" TargetMode="External" /><Relationship Id="rId38" Type="http://schemas.openxmlformats.org/officeDocument/2006/relationships/hyperlink" Target="https://nfk.datakvalitet.net/docs/pub/DOK16877.pdf" TargetMode="External" /><Relationship Id="rId39" Type="http://schemas.openxmlformats.org/officeDocument/2006/relationships/hyperlink" Target="https://inschool.zendesk.com/hc/no/articles/360049745131-Visma-InSchool-Introduksjonsvideo-til-foresatte" TargetMode="External" /><Relationship Id="rId4" Type="http://schemas.openxmlformats.org/officeDocument/2006/relationships/hyperlink" Target="https://inschool.zendesk.com/hc/no/articles/360023263711-4b-02-Oversikt-og-navigering-i-Visma-InSchool" TargetMode="External" /><Relationship Id="rId40" Type="http://schemas.openxmlformats.org/officeDocument/2006/relationships/hyperlink" Target="https://inschool.zendesk.com/hc/no/articles/360032163392-Visma-InSchool-Introduksjonsvideo-til-elevene" TargetMode="External" /><Relationship Id="rId41" Type="http://schemas.openxmlformats.org/officeDocument/2006/relationships/hyperlink" Target="http://vimeo.com/552592932" TargetMode="External" /><Relationship Id="rId42" Type="http://schemas.openxmlformats.org/officeDocument/2006/relationships/hyperlink" Target="http://vimeo.com/540332072" TargetMode="External" /><Relationship Id="rId43" Type="http://schemas.openxmlformats.org/officeDocument/2006/relationships/hyperlink" Target="https://inschool.zendesk.com/hc/no/articles/16233046258450-4b-17-Registrere-karakter-i-orden-og-oppf%C3%B8rsel-kontaktl%C3%A6rer" TargetMode="External" /><Relationship Id="rId44" Type="http://schemas.openxmlformats.org/officeDocument/2006/relationships/hyperlink" Target="https://inschool.zendesk.com/hc/no/articles/360023264931-4b-19-Registrere-halv%C3%A5rs-og-standpunktvurderinger" TargetMode="External" /><Relationship Id="rId45" Type="http://schemas.openxmlformats.org/officeDocument/2006/relationships/hyperlink" Target="http://vimeo.com/529042030" TargetMode="External" /><Relationship Id="rId46" Type="http://schemas.openxmlformats.org/officeDocument/2006/relationships/hyperlink" Target="https://inschool.zendesk.com/hc/no/articles/360023258431-3-03-Registrere-preferanser" TargetMode="External" /><Relationship Id="rId47" Type="http://schemas.openxmlformats.org/officeDocument/2006/relationships/header" Target="header1.xml" /><Relationship Id="rId48" Type="http://schemas.openxmlformats.org/officeDocument/2006/relationships/header" Target="header2.xml" /><Relationship Id="rId49" Type="http://schemas.openxmlformats.org/officeDocument/2006/relationships/footer" Target="footer1.xml" /><Relationship Id="rId5" Type="http://schemas.openxmlformats.org/officeDocument/2006/relationships/hyperlink" Target="https://inschool.zendesk.com/hc/no/articles/19855205368722-3-05-Oversikt-over-ansattopplysninger" TargetMode="External" /><Relationship Id="rId50" Type="http://schemas.openxmlformats.org/officeDocument/2006/relationships/footer" Target="footer2.xml" /><Relationship Id="rId51" Type="http://schemas.openxmlformats.org/officeDocument/2006/relationships/header" Target="header3.xml" /><Relationship Id="rId52" Type="http://schemas.openxmlformats.org/officeDocument/2006/relationships/footer" Target="footer3.xml" /><Relationship Id="rId53" Type="http://schemas.openxmlformats.org/officeDocument/2006/relationships/theme" Target="theme/theme1.xml" /><Relationship Id="rId54" Type="http://schemas.openxmlformats.org/officeDocument/2006/relationships/numbering" Target="numbering.xml" /><Relationship Id="rId55" Type="http://schemas.openxmlformats.org/officeDocument/2006/relationships/styles" Target="styles.xml" /><Relationship Id="rId6" Type="http://schemas.openxmlformats.org/officeDocument/2006/relationships/hyperlink" Target="https://inschool.zendesk.com/hc/no/articles/18122541038610-3-06-Ansattes-stilling" TargetMode="External" /><Relationship Id="rId7" Type="http://schemas.openxmlformats.org/officeDocument/2006/relationships/hyperlink" Target="https://inschool.zendesk.com/hc/no/articles/360031197171-4b-24-Opprette-avtaler" TargetMode="External" /><Relationship Id="rId8" Type="http://schemas.openxmlformats.org/officeDocument/2006/relationships/hyperlink" Target="https://inschool.zendesk.com/hc/no/articles/360023262151-3-19-Ansattes-melding-om-eget-frav%C3%A6r" TargetMode="External" /><Relationship Id="rId9" Type="http://schemas.openxmlformats.org/officeDocument/2006/relationships/hyperlink" Target="https://inschool.zendesk.com/hc/no/articles/360023014932-3-08-Ansattes-s%C3%B8knad-om-permisjon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kSvein\AppData\Roaming\Microsoft\Templates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operativ.dotm</Template>
  <TotalTime>1</TotalTime>
  <Pages>2</Pages>
  <Words>1179</Words>
  <Characters>7075</Characters>
  <Application>Microsoft Office Word</Application>
  <DocSecurity>0</DocSecurity>
  <Lines>471</Lines>
  <Paragraphs>317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Årshjul for opplæring av ansatte og elever</vt:lpstr>
      <vt:lpstr>Standard</vt:lpstr>
    </vt:vector>
  </TitlesOfParts>
  <Company>Datakvalitet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Årshjul for opplæring av ansatte og elever</dc:title>
  <dc:subject>Blankt world dokument|[RefNr]|</dc:subject>
  <dc:creator>Handbok</dc:creator>
  <cp:lastModifiedBy>Svein Halvorsen</cp:lastModifiedBy>
  <cp:revision>2</cp:revision>
  <dcterms:created xsi:type="dcterms:W3CDTF">2025-02-24T15:07:00Z</dcterms:created>
  <dcterms:modified xsi:type="dcterms:W3CDTF">2025-02-24T15:07:00Z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Årshjul for opplæring av ansatte og elever</vt:lpwstr>
  </property>
  <property fmtid="{D5CDD505-2E9C-101B-9397-08002B2CF9AE}" pid="4" name="EK_DokumentID">
    <vt:lpwstr>D15037</vt:lpwstr>
  </property>
  <property fmtid="{D5CDD505-2E9C-101B-9397-08002B2CF9AE}" pid="5" name="EK_GjelderFra">
    <vt:lpwstr>20.03.2025</vt:lpwstr>
  </property>
  <property fmtid="{D5CDD505-2E9C-101B-9397-08002B2CF9AE}" pid="6" name="EK_RefNr">
    <vt:lpwstr>Felles UK.13.1</vt:lpwstr>
  </property>
  <property fmtid="{D5CDD505-2E9C-101B-9397-08002B2CF9AE}" pid="7" name="EK_S00MT2">
    <vt:lpwstr>Utdanning og kompetanse</vt:lpwstr>
  </property>
  <property fmtid="{D5CDD505-2E9C-101B-9397-08002B2CF9AE}" pid="8" name="EK_S00MT2|§">
    <vt:lpwstr>Utdanning og kompetanse</vt:lpwstr>
  </property>
  <property fmtid="{D5CDD505-2E9C-101B-9397-08002B2CF9AE}" pid="9" name="EK_Signatur">
    <vt:lpwstr>Kenneth William Holen</vt:lpwstr>
  </property>
  <property fmtid="{D5CDD505-2E9C-101B-9397-08002B2CF9AE}" pid="10" name="EK_SkrevetAv">
    <vt:lpwstr>Ingrid Gaustad Kristiansen</vt:lpwstr>
  </property>
  <property fmtid="{D5CDD505-2E9C-101B-9397-08002B2CF9AE}" pid="11" name="EK_Utgave">
    <vt:lpwstr>2.00</vt:lpwstr>
  </property>
  <property fmtid="{D5CDD505-2E9C-101B-9397-08002B2CF9AE}" pid="12" name="EK_Watermark">
    <vt:lpwstr>Vannmerke</vt:lpwstr>
  </property>
</Properties>
</file>