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710319" w:rsidP="0096543A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2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lang w:val="de-DE"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  <w:lang w:val="de-DE"/>
              </w:rPr>
              <w:t>Bruksanvisning for fresemaskin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710319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501F70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501F70">
              <w:rPr>
                <w:rFonts w:ascii="Verdana" w:hAnsi="Verdana"/>
                <w:b/>
                <w:bCs/>
                <w:color w:val="0082A3"/>
                <w:sz w:val="16"/>
              </w:rPr>
              <w:t>D05958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710319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2.04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09.01.2024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710319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Egil Larsen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Trine Kristensen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710319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710319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710319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2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D11878" w:rsidP="00D11878">
      <w:pPr>
        <w:rPr>
          <w:b/>
        </w:rPr>
      </w:pPr>
      <w:bookmarkStart w:id="0" w:name="tempHer"/>
      <w:bookmarkStart w:id="1" w:name="_GoBack"/>
      <w:bookmarkEnd w:id="0"/>
      <w:bookmarkEnd w:id="1"/>
    </w:p>
    <w:p w:rsidR="00D11878" w:rsidP="00D11878">
      <w:pPr>
        <w:rPr>
          <w:b/>
        </w:rPr>
      </w:pPr>
      <w:r>
        <w:rPr>
          <w:b/>
        </w:rPr>
        <w:t xml:space="preserve">Sikkerhetsopplæring: Alle som bruker </w:t>
      </w:r>
      <w:r w:rsidR="004101D0">
        <w:rPr>
          <w:b/>
        </w:rPr>
        <w:t>frese</w:t>
      </w:r>
      <w:r>
        <w:rPr>
          <w:b/>
        </w:rPr>
        <w:t>maskinene skal ha kvittert for gjennomgått risikovurdering og sikkerhetsopplæring og dermed kjenne til farer og nødstoppfunksjoner. Ingen andre har tillatelse til å bruke maskinen og skal vises bort.</w:t>
      </w:r>
    </w:p>
    <w:p w:rsidR="00D11878" w:rsidP="00D11878">
      <w:pPr>
        <w:rPr>
          <w:b/>
        </w:rPr>
      </w:pPr>
    </w:p>
    <w:p w:rsidR="00D11878" w:rsidP="00D11878">
      <w:pPr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 xml:space="preserve">Bruk pålagt </w:t>
      </w:r>
      <w:r w:rsidR="004101D0">
        <w:rPr>
          <w:b/>
        </w:rPr>
        <w:t>verneutstyr:</w:t>
      </w:r>
      <w:r>
        <w:rPr>
          <w:b/>
        </w:rPr>
        <w:t xml:space="preserve"> Vernebriller, arbeidstøy av ikke –brennbar type (ikke nylon) og vernesko. Smykker og langt hår skal sikres mot å komme i kontakt med bevegelige deler.</w:t>
      </w: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 xml:space="preserve">Test alltid om nødstoppbryter fungerer og si fra til læreren </w:t>
      </w:r>
      <w:r w:rsidR="004101D0">
        <w:rPr>
          <w:b/>
        </w:rPr>
        <w:t>hvi</w:t>
      </w:r>
      <w:r>
        <w:rPr>
          <w:b/>
        </w:rPr>
        <w:t>s ikke.</w:t>
      </w:r>
    </w:p>
    <w:p w:rsidR="00D11878" w:rsidP="00D11878">
      <w:pPr>
        <w:pStyle w:val="ListParagraph"/>
        <w:rPr>
          <w:b/>
          <w:sz w:val="24"/>
        </w:rPr>
      </w:pP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Ta aldri borti roterende freseverktøy eller spindel.</w:t>
      </w: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Sørg alltid for stødig oppspenning av arbeid</w:t>
      </w:r>
      <w:r w:rsidR="004101D0">
        <w:rPr>
          <w:b/>
        </w:rPr>
        <w:t>s</w:t>
      </w:r>
      <w:r>
        <w:rPr>
          <w:b/>
        </w:rPr>
        <w:t>stykket</w:t>
      </w:r>
    </w:p>
    <w:p w:rsidR="00D11878" w:rsidP="00D11878">
      <w:pPr>
        <w:pStyle w:val="ListParagraph"/>
        <w:rPr>
          <w:b/>
          <w:sz w:val="24"/>
        </w:rPr>
      </w:pP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Vær ekstra påpasselig med at festebolter til maskinstikke /deleapparat er skikkelig tiltrukket og av rett dimensjon.</w:t>
      </w: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Vær særlig o</w:t>
      </w:r>
      <w:r w:rsidR="004101D0">
        <w:rPr>
          <w:b/>
        </w:rPr>
        <w:t>ppmerksom når du bruker ilgang</w:t>
      </w:r>
      <w:r>
        <w:rPr>
          <w:b/>
        </w:rPr>
        <w:t>.</w:t>
      </w:r>
    </w:p>
    <w:p w:rsidR="00D11878" w:rsidP="00D11878">
      <w:pPr>
        <w:pStyle w:val="ListParagraph"/>
        <w:rPr>
          <w:b/>
          <w:sz w:val="24"/>
        </w:rPr>
      </w:pP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Det skal ikke gå an å starte maskinen uten at vernedekselet er i stengeposisjon foran spindelen. Det kan skje at endrebryteren har forskjøvet seg slik at maskinen kan startes uten verneskjermen. Ta da kontakt med læreren din og rett på dette.</w:t>
      </w: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Bruk alltid optimal mating og skjærehastighet.</w:t>
      </w:r>
    </w:p>
    <w:p w:rsidR="00D11878" w:rsidP="00D11878">
      <w:pPr>
        <w:pStyle w:val="ListParagraph"/>
        <w:rPr>
          <w:b/>
          <w:sz w:val="24"/>
        </w:rPr>
      </w:pP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C</w:t>
      </w:r>
      <w:r w:rsidR="004101D0">
        <w:rPr>
          <w:b/>
        </w:rPr>
        <w:t>NC-styrte fresemaskiner skal KU</w:t>
      </w:r>
      <w:r>
        <w:rPr>
          <w:b/>
        </w:rPr>
        <w:t>N brukes av elever som har fått opplæring i å bruke dem.</w:t>
      </w: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Sprut aldri skjærev</w:t>
      </w:r>
      <w:r w:rsidR="004101D0">
        <w:rPr>
          <w:b/>
        </w:rPr>
        <w:t>æ</w:t>
      </w:r>
      <w:r>
        <w:rPr>
          <w:b/>
        </w:rPr>
        <w:t>ske på noen,</w:t>
      </w:r>
      <w:r w:rsidR="004101D0">
        <w:rPr>
          <w:b/>
        </w:rPr>
        <w:t xml:space="preserve"> </w:t>
      </w:r>
      <w:r>
        <w:rPr>
          <w:b/>
        </w:rPr>
        <w:t>-det kan skade øynene og er uakseptabel oppførsel på verkstedet.</w:t>
      </w:r>
    </w:p>
    <w:p w:rsidR="00D11878" w:rsidP="00D11878">
      <w:pPr>
        <w:pStyle w:val="ListParagraph"/>
        <w:rPr>
          <w:b/>
          <w:sz w:val="24"/>
        </w:rPr>
      </w:pPr>
    </w:p>
    <w:p w:rsidR="00D11878" w:rsidP="00D11878">
      <w:pPr>
        <w:ind w:left="72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>Sørg alltid for riktig oppspenning av pinnefreser</w:t>
      </w:r>
    </w:p>
    <w:p w:rsidR="00D11878" w:rsidP="00D11878">
      <w:pPr>
        <w:ind w:left="360"/>
        <w:rPr>
          <w:b/>
        </w:rPr>
      </w:pPr>
      <w:r>
        <w:rPr>
          <w:b/>
        </w:rPr>
        <w:t xml:space="preserve">      og horisontaldorer. Tørk alltid ren spennflater .</w:t>
      </w:r>
    </w:p>
    <w:p w:rsidR="00D11878" w:rsidP="00D11878">
      <w:pPr>
        <w:ind w:left="360"/>
        <w:rPr>
          <w:b/>
        </w:rPr>
      </w:pPr>
    </w:p>
    <w:p w:rsidR="00D11878" w:rsidP="00D11878">
      <w:pPr>
        <w:numPr>
          <w:ilvl w:val="0"/>
          <w:numId w:val="1"/>
        </w:numPr>
        <w:tabs>
          <w:tab w:val="left" w:pos="1814"/>
          <w:tab w:val="left" w:pos="3629"/>
          <w:tab w:val="left" w:pos="5897"/>
          <w:tab w:val="left" w:pos="8108"/>
        </w:tabs>
        <w:rPr>
          <w:b/>
        </w:rPr>
      </w:pPr>
      <w:r>
        <w:rPr>
          <w:b/>
        </w:rPr>
        <w:t xml:space="preserve">Avslutt alltid jobben med å koste ren maskinen </w:t>
      </w:r>
    </w:p>
    <w:p w:rsidR="00710319" w:rsidRPr="00D11878" w:rsidP="00D11878">
      <w:pPr>
        <w:ind w:left="360"/>
        <w:rPr>
          <w:b/>
        </w:rPr>
      </w:pPr>
      <w:r>
        <w:rPr>
          <w:b/>
        </w:rPr>
        <w:t xml:space="preserve">     og smøre glideflatene.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535"/>
        <w:gridCol w:w="4536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>
      <w:pPr>
        <w:rPr>
          <w:rFonts w:ascii="Verdana" w:hAnsi="Verdana"/>
          <w:sz w:val="20"/>
        </w:rPr>
      </w:pPr>
      <w:bookmarkEnd w:id="2"/>
    </w:p>
    <w:p w:rsidR="00710319">
      <w:pPr>
        <w:rPr>
          <w:rFonts w:ascii="Verdana" w:hAnsi="Verdana"/>
          <w:b/>
          <w:bCs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D11878">
            <w:pPr>
              <w:numPr>
                <w:ilvl w:val="0"/>
                <w:numId w:val="0"/>
              </w:numPr>
              <w:tabs>
                <w:tab w:val="clear" w:pos="4153"/>
                <w:tab w:val="clear" w:pos="8306"/>
              </w:tabs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710319" w:rsidP="00D11878">
      <w:pPr>
        <w:pStyle w:val="Header"/>
        <w:tabs>
          <w:tab w:val="clear" w:pos="4153"/>
          <w:tab w:val="clear" w:pos="8306"/>
        </w:tabs>
        <w:rPr>
          <w:rFonts w:ascii="Verdana" w:hAnsi="Verdana"/>
          <w:sz w:val="20"/>
        </w:rPr>
      </w:pPr>
      <w:bookmarkEnd w:id="3"/>
    </w:p>
    <w:sectPr w:rsidSect="002D4411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0319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47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501F70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>DOCPROPERTY 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Bruksanvisning for fresemaskin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501F70" w:rsidRPr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501F70" w:rsidRPr="00554977" w:rsidP="005549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D05958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501F70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501F70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Ver.</w:t>
          </w:r>
        </w:p>
      </w:tc>
      <w:tc>
        <w:tcPr>
          <w:tcW w:w="1920" w:type="dxa"/>
        </w:tcPr>
        <w:p w:rsidR="00501F70" w:rsidP="005549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2.04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710319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>
      <w:rPr>
        <w:rFonts w:ascii="Verdana" w:hAnsi="Verdana"/>
        <w:sz w:val="18"/>
      </w:rPr>
      <w:t>2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47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B765BBC"/>
    <w:multiLevelType w:val="hybridMultilevel"/>
    <w:tmpl w:val="9176C2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0"/>
  <w:printFractionalCharacterWidth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F1"/>
    <w:rsid w:val="000040E4"/>
    <w:rsid w:val="000D67F1"/>
    <w:rsid w:val="000F4175"/>
    <w:rsid w:val="00174EEE"/>
    <w:rsid w:val="001844C9"/>
    <w:rsid w:val="002D4411"/>
    <w:rsid w:val="002F587F"/>
    <w:rsid w:val="00376636"/>
    <w:rsid w:val="004101D0"/>
    <w:rsid w:val="004936BC"/>
    <w:rsid w:val="004C38B2"/>
    <w:rsid w:val="00501F70"/>
    <w:rsid w:val="00554977"/>
    <w:rsid w:val="00577C23"/>
    <w:rsid w:val="006E79F3"/>
    <w:rsid w:val="00710319"/>
    <w:rsid w:val="007E3F6D"/>
    <w:rsid w:val="00840B9D"/>
    <w:rsid w:val="00877347"/>
    <w:rsid w:val="008D38CC"/>
    <w:rsid w:val="0092195E"/>
    <w:rsid w:val="0096543A"/>
    <w:rsid w:val="00A84F85"/>
    <w:rsid w:val="00A965A2"/>
    <w:rsid w:val="00AD59EB"/>
    <w:rsid w:val="00B61DB1"/>
    <w:rsid w:val="00C436E4"/>
    <w:rsid w:val="00C82465"/>
    <w:rsid w:val="00D11878"/>
    <w:rsid w:val="00D6474D"/>
    <w:rsid w:val="00EB71B7"/>
    <w:rsid w:val="00F871DE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Frode Arntzen"/>
    <w:docVar w:name="ek_dbfields" w:val="EK_Avdeling¤2#4¤2# ¤3#EK_Avsnitt¤2#4¤2# ¤3#EK_Bedriftsnavn¤2#1¤2#Nordland fylkeskommune¤3#EK_GjelderFra¤2#0¤2#10.08.2018¤3#EK_Opprettet¤2#0¤2#16.05.2014¤3#EK_Utgitt¤2#0¤2#20.05.2014¤3#EK_IBrukDato¤2#0¤2#10.08.2018¤3#EK_DokumentID¤2#0¤2#D05958¤3#EK_DokTittel¤2#0¤2#Bruksanvisning for fresemaskin¤3#EK_DokType¤2#0¤2#Generelt¤3#EK_EksRef¤2#2¤2# 0_x0009_¤3#EK_Erstatter¤2#0¤2#2.01¤3#EK_ErstatterD¤2#0¤2#23.06.2016¤3#EK_Signatur¤2#0¤2#Trine Kristensen¤3#EK_Verifisert¤2#0¤2# ¤3#EK_Hørt¤2#0¤2# ¤3#EK_AuditReview¤2#2¤2# ¤3#EK_AuditApprove¤2#2¤2# ¤3#EK_Gradering¤2#0¤2#Åpen¤3#EK_Gradnr¤2#4¤2#0¤3#EK_Kapittel¤2#4¤2# ¤3#EK_Referanse¤2#2¤2# 0_x0009_¤3#EK_RefNr¤2#0¤2#UTD.Saltd.AVD.TIP.1.7¤3#EK_Revisjon¤2#0¤2#2.02¤3#EK_Ansvarlig¤2#0¤2#Frode Arntzen¤3#EK_SkrevetAv¤2#0¤2#Egil Larsen¤3#EK_DokAnsvNavn¤2#0¤2#KS-gruppen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2.02¤3#EK_Merknad¤2#7¤2#Forlenget gyldighet til 10.08.2020¤3#EK_VerLogg¤2#2¤2# 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7¤3#EK_GjelderTil¤2#0¤2#10.08.2020¤3#EK_Vedlegg¤2#2¤2# 0_x0009_¤3#EK_AvdelingOver¤2#4¤2# ¤3#EK_HRefNr¤2#0¤2# ¤3#EK_HbNavn¤2#0¤2# ¤3#EK_DokRefnr¤2#4¤2#000718070401¤3#EK_Dokendrdato¤2#4¤2#01.10.2019 07:19:29¤3#EK_HbType¤2#4¤2# ¤3#EK_Offisiell¤2#4¤2# ¤3#EK_VedleggRef¤2#4¤2#UTD.Saltd.AVD.TIP.1.7¤3#EK_Strukt00¤2#5¤2#¤5#UTD¤5#Utdanning¤5#0¤5#0¤4#.¤5#Saltd¤5#Saltdal videregående skole¤5#0¤5#0¤4#.¤5#AVD¤5#Avdelinger¤5#0¤5#0¤4#.¤5#TIP¤5#Teknikk og industriell produksjon¤5#0¤5#0¤4#.¤5#1¤5#Hovedprosesser for TIP¤5#0¤5#0¤4#§¤3#EK_Pub¤2#6¤2#;1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UTD¤5#Utdanning¤5#0¤5#0¤4#.¤5#Saltd¤5#Saltdal videregående skole¤5#0¤5#0¤4#.¤5#AVD¤5#Avdelinger¤5#0¤5#0¤4#.¤5#TIP¤5#Teknikk og industriell produksjon¤5#0¤5#0¤4#.¤5#1¤5#Hovedprosesser for TIP¤5#0¤5#0¤4#§¤3#"/>
    <w:docVar w:name="ek_dl" w:val="7"/>
    <w:docVar w:name="ek_dokansvnavn" w:val="KS-gruppen"/>
    <w:docVar w:name="ek_doktittel" w:val="Bruksanvisning for fresemaskin"/>
    <w:docVar w:name="ek_doktype" w:val="Generelt"/>
    <w:docVar w:name="ek_dokumentid" w:val="D05958"/>
    <w:docVar w:name="ek_erstatter" w:val="2.01"/>
    <w:docVar w:name="ek_erstatterd" w:val="23.06.2016"/>
    <w:docVar w:name="ek_format" w:val="-10"/>
    <w:docVar w:name="ek_gjelderfra" w:val="10.08.2018"/>
    <w:docVar w:name="ek_gjeldertil" w:val="10.08.2020"/>
    <w:docVar w:name="ek_gradering" w:val="Åpen"/>
    <w:docVar w:name="ek_hbnavn" w:val=" "/>
    <w:docVar w:name="ek_hrefnr" w:val=" "/>
    <w:docVar w:name="ek_hørt" w:val=" "/>
    <w:docVar w:name="ek_ibrukdato" w:val="10.08.2018"/>
    <w:docVar w:name="ek_merknad" w:val="Forlenget gyldighet til 10.08.2020"/>
    <w:docVar w:name="ek_opprettet" w:val="16.05.2014"/>
    <w:docVar w:name="ek_rapport" w:val="[]"/>
    <w:docVar w:name="ek_refnr" w:val="UTD.Saltd.AVD.TIP.1.7"/>
    <w:docVar w:name="ek_revisjon" w:val="2.02"/>
    <w:docVar w:name="ek_signatur" w:val="Trine Kristensen"/>
    <w:docVar w:name="ek_skrevetav" w:val="Egil Larsen"/>
    <w:docVar w:name="ek_status" w:val="I bruk"/>
    <w:docVar w:name="ek_stikkord" w:val="[]"/>
    <w:docVar w:name="EK_TYPE" w:val="DOK"/>
    <w:docVar w:name="ek_utext2" w:val=" "/>
    <w:docVar w:name="ek_utext3" w:val=" "/>
    <w:docVar w:name="ek_utext4" w:val=" "/>
    <w:docVar w:name="ek_utgave" w:val="2.02"/>
    <w:docVar w:name="ek_utgitt" w:val="20.05.2014"/>
    <w:docVar w:name="ek_verifisert" w:val=" "/>
    <w:docVar w:name="Erstatter" w:val="lab_erstatter"/>
    <w:docVar w:name="KHB" w:val="UB"/>
    <w:docVar w:name="skitten" w:val="0"/>
    <w:docVar w:name="tidek_vedlegg" w:val="--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7796BEE-52AC-40AC-9125-706A7ACD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obletekstTegn"/>
    <w:uiPriority w:val="99"/>
    <w:semiHidden/>
    <w:unhideWhenUsed/>
    <w:rsid w:val="002F587F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2F587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1878"/>
    <w:pPr>
      <w:tabs>
        <w:tab w:val="left" w:pos="1814"/>
        <w:tab w:val="left" w:pos="3629"/>
        <w:tab w:val="left" w:pos="5897"/>
        <w:tab w:val="left" w:pos="8108"/>
      </w:tabs>
      <w:ind w:left="708"/>
    </w:pPr>
    <w:rPr>
      <w:rFonts w:ascii="Verdana" w:hAnsi="Verdana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ag_Datakval\AppData\Roaming\Microsoft\Maler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2</Pages>
  <Words>241</Words>
  <Characters>1338</Characters>
  <Application>Microsoft Office Word</Application>
  <DocSecurity>0</DocSecurity>
  <Lines>75</Lines>
  <Paragraphs>28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Bruksanvisning for fresemaskin</vt:lpstr>
      <vt:lpstr>Standard</vt:lpstr>
    </vt:vector>
  </TitlesOfParts>
  <Company>Datakvalitet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Bruksanvisning for fresemaskin</dc:title>
  <dc:subject>000718070401|UTD.Saltd.AVD.TIP.1.7|</dc:subject>
  <dc:creator>Handbok</dc:creator>
  <cp:lastModifiedBy>Data Kvalitet (VPN)</cp:lastModifiedBy>
  <cp:revision>2</cp:revision>
  <dcterms:created xsi:type="dcterms:W3CDTF">2020-01-09T15:06:00Z</dcterms:created>
  <dcterms:modified xsi:type="dcterms:W3CDTF">2020-01-09T15:06:00Z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Bruksanvisning for fresemaskin</vt:lpwstr>
  </property>
  <property fmtid="{D5CDD505-2E9C-101B-9397-08002B2CF9AE}" pid="4" name="EK_DokumentID">
    <vt:lpwstr>D05958</vt:lpwstr>
  </property>
  <property fmtid="{D5CDD505-2E9C-101B-9397-08002B2CF9AE}" pid="5" name="EK_GjelderFra">
    <vt:lpwstr>09.01.2024</vt:lpwstr>
  </property>
  <property fmtid="{D5CDD505-2E9C-101B-9397-08002B2CF9AE}" pid="6" name="EK_Signatur">
    <vt:lpwstr>Trine Kristensen</vt:lpwstr>
  </property>
  <property fmtid="{D5CDD505-2E9C-101B-9397-08002B2CF9AE}" pid="7" name="EK_SkrevetAv">
    <vt:lpwstr>Egil Larsen</vt:lpwstr>
  </property>
  <property fmtid="{D5CDD505-2E9C-101B-9397-08002B2CF9AE}" pid="8" name="EK_Utgave">
    <vt:lpwstr>2.04</vt:lpwstr>
  </property>
  <property fmtid="{D5CDD505-2E9C-101B-9397-08002B2CF9AE}" pid="9" name="EK_Watermark">
    <vt:lpwstr/>
  </property>
</Properties>
</file>