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 w14:paraId="357CA742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 w14:paraId="78DBD6EB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 w14:paraId="24D0F70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Generelle bestemmelser for bruk av elektroverksted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 w14:paraId="7FA077C3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 w14:paraId="4A1F7FF5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23372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23372">
              <w:rPr>
                <w:rFonts w:ascii="Verdana" w:hAnsi="Verdana"/>
                <w:b/>
                <w:bCs/>
                <w:color w:val="0082A3"/>
                <w:sz w:val="16"/>
              </w:rPr>
              <w:t>D04440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07952BC5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 w14:paraId="0A294CDF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 w14:paraId="6D76BBD5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 w14:paraId="7F10DCC0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 w14:paraId="44F1B40D" w14:textId="6852EC6E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C2ABC84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 w14:paraId="00BCDE44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 w14:paraId="68A784EF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 w14:paraId="7DA3A16F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 w14:paraId="0975181D" w14:textId="05FF292E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24961D8C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 w14:paraId="3E8F05B2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 w14:paraId="0FDA4D5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 w14:paraId="44D4D320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 w14:paraId="33B43D08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Knut Ersvik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39AF900D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 w14:paraId="2DF83BD5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 w14:paraId="271C2828" w14:textId="7777777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 w14:paraId="7E3D4ED5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 w14:paraId="11064C73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Trine Kristensen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FE25631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 w14:paraId="1F360603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 w14:paraId="769158E9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 w14:paraId="410CC8D9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 w14:paraId="2281FD62" w14:textId="24B4DAF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710319" w14:paraId="59117B7A" w14:textId="77777777">
      <w:pPr>
        <w:pStyle w:val="Header"/>
        <w:rPr>
          <w:rFonts w:ascii="Verdana" w:hAnsi="Verdana"/>
          <w:sz w:val="20"/>
        </w:rPr>
      </w:pPr>
    </w:p>
    <w:p w:rsidR="000130EC" w:rsidP="000130EC" w14:paraId="5E4873BB" w14:textId="77777777">
      <w:pPr>
        <w:pStyle w:val="Default"/>
        <w:rPr>
          <w:rFonts w:ascii="Calibri" w:hAnsi="Calibri" w:cs="Calibri"/>
          <w:sz w:val="23"/>
          <w:szCs w:val="23"/>
        </w:rPr>
      </w:pPr>
    </w:p>
    <w:p w:rsidR="000130EC" w:rsidRPr="00964B00" w:rsidP="000130EC" w14:paraId="5BB2E26B" w14:textId="77777777">
      <w:pPr>
        <w:pStyle w:val="Default"/>
        <w:rPr>
          <w:rFonts w:ascii="Calibri" w:hAnsi="Calibri" w:cs="Calibri"/>
          <w:sz w:val="28"/>
          <w:szCs w:val="28"/>
        </w:rPr>
      </w:pPr>
    </w:p>
    <w:p w:rsidR="000130EC" w:rsidRPr="00964B00" w:rsidP="000130EC" w14:paraId="78A50A92" w14:textId="77777777">
      <w:pPr>
        <w:pStyle w:val="Defaul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Elever med tilknytning til avdelingen etter at sikkerhetsopplæring er gitt, ansatte ved skolen med nødvendig kvalifikasjon. </w:t>
      </w:r>
    </w:p>
    <w:p w:rsidR="000130EC" w:rsidRPr="00964B00" w:rsidP="000130EC" w14:paraId="6E936BDC" w14:textId="77777777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Det skal alltid være to tilstede ved bruk av maskiner. Annet må avtales med avdelingsleder og ansvarlig lærer. </w:t>
      </w:r>
    </w:p>
    <w:p w:rsidR="000130EC" w:rsidRPr="00964B00" w:rsidP="000130EC" w14:paraId="289DDB9F" w14:textId="77777777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Nødvendig sikkerhetsutstyr skal benyttes slik det er anvist ved/på maskinene. </w:t>
      </w:r>
    </w:p>
    <w:p w:rsidR="000130EC" w:rsidRPr="00964B00" w:rsidP="000130EC" w14:paraId="4AFF309D" w14:textId="77777777">
      <w:pPr>
        <w:pStyle w:val="Default"/>
        <w:numPr>
          <w:ilvl w:val="0"/>
          <w:numId w:val="1"/>
        </w:numPr>
        <w:spacing w:after="34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Brudd på reglene vil kunne medføre utestenging fra verkstedene. </w:t>
      </w:r>
    </w:p>
    <w:p w:rsidR="000130EC" w:rsidRPr="00964B00" w:rsidP="000130EC" w14:paraId="3AF8C64F" w14:textId="77777777">
      <w:pPr>
        <w:pStyle w:val="Defaul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Førstehjelpsutstyr er tilgjengelig på verkstedene. </w:t>
      </w:r>
    </w:p>
    <w:p w:rsidR="000130EC" w:rsidRPr="00964B00" w:rsidP="000130EC" w14:paraId="74DCA547" w14:textId="77777777">
      <w:pPr>
        <w:pStyle w:val="Defaul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>Det er ikke tillatt å koble på anlegg som er spenningsførende. Sjekk alltid, gjennom måling at det du skal koble på ikke er spenningsførende.</w:t>
      </w:r>
    </w:p>
    <w:p w:rsidR="000130EC" w:rsidRPr="00964B00" w:rsidP="000130EC" w14:paraId="4FBD9A2A" w14:textId="77777777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Ansvarlig lærer styrer bruken av maskiner i verkstedene. </w:t>
      </w:r>
    </w:p>
    <w:p w:rsidR="000130EC" w:rsidRPr="00964B00" w:rsidP="000130EC" w14:paraId="37D02363" w14:textId="77777777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Elevene kan etter opplæring av ansvarlig lærer i sikker bruk av maskinene, bruke søyleboremaskiner, oppladbare driller, vinkelsliper, knekkemaskiner.</w:t>
      </w:r>
    </w:p>
    <w:p w:rsidR="000130EC" w:rsidRPr="00964B00" w:rsidP="000130EC" w14:paraId="46EA568B" w14:textId="77777777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Maskiner og verkstedstrøm kan åpnes for elevene i skolens arbeidstid. Åpningstid utover dette må avtales med avdelingsleder og ansvarlig lærer.  </w:t>
      </w:r>
    </w:p>
    <w:p w:rsidR="000130EC" w:rsidRPr="00964B00" w:rsidP="000130EC" w14:paraId="2706FA93" w14:textId="77777777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Maskinene skal alltid slåes av når de ikke er i direkte bruk. Hovedstrøm skal skrus av og låses når verkstedet ikke har ansvarlig lærer. </w:t>
      </w:r>
    </w:p>
    <w:p w:rsidR="000130EC" w:rsidRPr="00964B00" w:rsidP="000130EC" w14:paraId="51C79857" w14:textId="77777777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Ta kontakt med ansvarlig lærer om du oppdager noe unormalt under bruk. </w:t>
      </w:r>
    </w:p>
    <w:p w:rsidR="000130EC" w:rsidRPr="00964B00" w:rsidP="000130EC" w14:paraId="712C319F" w14:textId="77777777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Sikre løst tøy og hår fra roterende maskindeler. Bruk egnete arbeidsklær samt vernesko. Under arbeid må arm, hals, og fingersmykker tas av for egen sikkerhet. </w:t>
      </w:r>
    </w:p>
    <w:p w:rsidR="000130EC" w:rsidRPr="00964B00" w:rsidP="000130EC" w14:paraId="47788FCE" w14:textId="77777777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Før du starter opp maskinene, skal du ta oversikt over sikkerhetssonen rundt maskinen. Elever i kø skal holde avstand. </w:t>
      </w:r>
    </w:p>
    <w:p w:rsidR="000130EC" w:rsidRPr="00964B00" w:rsidP="000130EC" w14:paraId="7731B32A" w14:textId="77777777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Anlegg eller materialer må ikke ligge nær eller inntil roterende verktøy ved oppstart. </w:t>
      </w:r>
    </w:p>
    <w:p w:rsidR="000130EC" w:rsidRPr="00964B00" w:rsidP="000130EC" w14:paraId="48B35096" w14:textId="77777777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Verktøy og annet utstyr settes på plass, etter endt arbeid. Verkstedet kostes og ryddes etter bruk. </w:t>
      </w:r>
    </w:p>
    <w:p w:rsidR="000130EC" w:rsidRPr="00964B00" w:rsidP="000130EC" w14:paraId="22276DED" w14:textId="77777777">
      <w:pPr>
        <w:pStyle w:val="Default"/>
        <w:numPr>
          <w:ilvl w:val="0"/>
          <w:numId w:val="1"/>
        </w:numPr>
        <w:spacing w:after="37"/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Verkstedet skal være utstyrt med aktuelt hørselsvern, støvmasker og vernebriller. </w:t>
      </w:r>
    </w:p>
    <w:p w:rsidR="000130EC" w:rsidRPr="00964B00" w:rsidP="000130EC" w14:paraId="5DB0D1FF" w14:textId="77777777">
      <w:pPr>
        <w:pStyle w:val="Default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964B00">
        <w:rPr>
          <w:rFonts w:ascii="Calibri" w:hAnsi="Calibri" w:cs="Calibri"/>
          <w:sz w:val="28"/>
          <w:szCs w:val="28"/>
        </w:rPr>
        <w:t xml:space="preserve"> Brudd på reglene vil kunne medføre utestenging fra verkstedet. </w:t>
      </w:r>
    </w:p>
    <w:p w:rsidR="00710319" w14:paraId="6375069D" w14:textId="77777777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</w:p>
    <w:sectPr w:rsidSect="00AC76B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 w14:paraId="6BCB20A5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 w14:paraId="0A203389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 w14:paraId="070BA416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2A5" w14:paraId="0997928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20DEFE59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623372" w14:paraId="1970B6AD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Generelle bestemmelser for bruk av elektroverksted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623372" w:rsidRPr="00554977" w14:paraId="141CCB24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623372" w:rsidRPr="00554977" w:rsidP="00554977" w14:paraId="2FA9D1B6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D04440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394068C4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623372" w14:paraId="25D05DE5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623372" w14:paraId="45AEF18F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623372" w:rsidP="00554977" w14:paraId="6375CCD8" w14:textId="2635D9EB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2.01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 w14:paraId="76FFE910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CD6AAE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CD6AAE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2A5" w14:paraId="17DA35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7927929"/>
    <w:multiLevelType w:val="hybridMultilevel"/>
    <w:tmpl w:val="061A4DCE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F1"/>
    <w:rsid w:val="000130EC"/>
    <w:rsid w:val="000D67F1"/>
    <w:rsid w:val="000F4175"/>
    <w:rsid w:val="00174EEE"/>
    <w:rsid w:val="001F475B"/>
    <w:rsid w:val="00376636"/>
    <w:rsid w:val="003853D6"/>
    <w:rsid w:val="003D12A5"/>
    <w:rsid w:val="00441736"/>
    <w:rsid w:val="00554977"/>
    <w:rsid w:val="00577C23"/>
    <w:rsid w:val="00623372"/>
    <w:rsid w:val="006458E9"/>
    <w:rsid w:val="00654DC2"/>
    <w:rsid w:val="006E0D42"/>
    <w:rsid w:val="00710319"/>
    <w:rsid w:val="007D32FA"/>
    <w:rsid w:val="007E3F6D"/>
    <w:rsid w:val="00840B9D"/>
    <w:rsid w:val="00877347"/>
    <w:rsid w:val="00950088"/>
    <w:rsid w:val="00964B00"/>
    <w:rsid w:val="0096543A"/>
    <w:rsid w:val="009B0EDD"/>
    <w:rsid w:val="00A44040"/>
    <w:rsid w:val="00A70837"/>
    <w:rsid w:val="00AB6570"/>
    <w:rsid w:val="00AC76B3"/>
    <w:rsid w:val="00AD59EB"/>
    <w:rsid w:val="00CD6AAE"/>
    <w:rsid w:val="00D116F9"/>
    <w:rsid w:val="00F426B2"/>
    <w:rsid w:val="00F871D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 ¤3#EK_KlGjelderFra¤2#0¤2# ¤3#EK_Opprettet¤2#0¤2#18.09.2013¤3#EK_Utgitt¤2#0¤2#08.04.2015¤3#EK_IBrukDato¤2#0¤2#28.06.2021¤3#EK_DokumentID¤2#0¤2#D04440¤3#EK_DokTittel¤2#0¤2#Generelle bestemmelser for bruk av elektroverksted¤3#EK_DokType¤2#0¤2#Generelt¤3#EK_DocLvlShort¤2#0¤2# ¤3#EK_DocLevel¤2#0¤2# ¤3#EK_EksRef¤2#2¤2# 0_x0009_¤3#EK_Erstatter¤2#0¤2#1.03¤3#EK_ErstatterD¤2#0¤2#28.06.2021¤3#EK_Signatur¤2#0¤2#¤3#EK_Verifisert¤2#0¤2#¤3#EK_Hørt¤2#0¤2#¤3#EK_AuditReview¤2#2¤2#¤3#EK_AuditApprove¤2#2¤2#¤3#EK_Gradering¤2#0¤2#Åpen¤3#EK_Gradnr¤2#4¤2#0¤3#EK_Kapittel¤2#4¤2# ¤3#EK_Referanse¤2#2¤2# 0_x0009_¤3#EK_RefNr¤2#0¤2#.Saltd.3.8.15¤3#EK_Revisjon¤2#0¤2#2.00¤3#EK_Ansvarlig¤2#0¤2#Frode Arntzen¤3#EK_SkrevetAv¤2#0¤2#Knut Ersvik¤3#EK_UText1¤2#0¤2# 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¤3#EK_Utgave¤2#0¤2#2.00¤3#EK_Merknad¤2#7¤2#¤3#EK_VerLogg¤2#2¤2#Ver. 2.00 - 28.06.2021|¤1#Ver. 1.03 - 28.06.2021|Forlenget gyldighet til 28.06.2023 uten endringer i dokumentet.¤1#Ver. 1.02 - 09.05.2017|¤1#Ver. 1.01 - 09.05.2017|Forlenget gyldighet til 09.05.2019¤1#Ver. 1.00 - 08.04.2015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5¤3#EK_GjelderTil¤2#0¤2#¤3#EK_Vedlegg¤2#2¤2# 0_x0009_¤3#EK_AvdelingOver¤2#4¤2# ¤3#EK_HRefNr¤2#0¤2# ¤3#EK_HbNavn¤2#0¤2# ¤3#EK_DokRefnr¤2#4¤2#000107180308¤3#EK_Dokendrdato¤2#4¤2#29.06.2021 11:51:56¤3#EK_HbType¤2#4¤2# ¤3#EK_Offisiell¤2#4¤2# ¤3#EK_VedleggRef¤2#4¤2#.Saltd.3.8.15¤3#EK_Strukt00¤2#5¤2#¤5#¤5#Kapittelstrukturen¤5#0¤5#0¤4#¤5#¤5#Utdanning og kompetanse¤5#2¤5#0¤4#.¤5#Saltd¤5#Saltdal videregående skole¤5#2¤5#0¤4#.¤5#3¤5#Avdelinger/studieprogram - Saltdal vgs.¤5#0¤5#0¤4#.¤5#8¤5#EL. Elektro¤5#0¤5#0¤4#§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Saltd¤5#Saltdal videregående skole¤5#2¤5#0¤4#.¤5#3¤5#Avdelinger/studieprogram - Saltdal vgs.¤5#0¤5#0¤4#.¤5#8¤5#EL. Elektro¤5#0¤5#0¤4#§¤3#"/>
    <w:docVar w:name="ek_dl" w:val="15"/>
    <w:docVar w:name="ek_doclevel" w:val=" "/>
    <w:docVar w:name="ek_doclvlshort" w:val=" "/>
    <w:docVar w:name="ek_dokansvnavn" w:val="KS-gruppen"/>
    <w:docVar w:name="ek_doktittel" w:val="Generelle bestemmelser for bruk av elektroverksted"/>
    <w:docVar w:name="ek_doktype" w:val="Generelt"/>
    <w:docVar w:name="ek_dokumentid" w:val="D04440"/>
    <w:docVar w:name="ek_erstatter" w:val="1.03"/>
    <w:docVar w:name="ek_erstatterd" w:val="28.06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8.06.2021"/>
    <w:docVar w:name="ek_klgjelderfra" w:val=" "/>
    <w:docVar w:name="ek_merknad" w:val="[]"/>
    <w:docVar w:name="ek_opprettet" w:val="18.09.2013"/>
    <w:docVar w:name="ek_rapport" w:val="[]"/>
    <w:docVar w:name="ek_refnr" w:val=".Saltd.3.8.15"/>
    <w:docVar w:name="ek_revisjon" w:val="2.00"/>
    <w:docVar w:name="ek_signatur" w:val="[]"/>
    <w:docVar w:name="ek_skrevetav" w:val="Knut Ersvik"/>
    <w:docVar w:name="ek_status" w:val="Til godkj.(rev)"/>
    <w:docVar w:name="ek_stikkord" w:val="[]"/>
    <w:docVar w:name="EK_TYPE" w:val="ARB"/>
    <w:docVar w:name="ek_utext1" w:val=" "/>
    <w:docVar w:name="ek_utext2" w:val=" "/>
    <w:docVar w:name="ek_utext3" w:val=" "/>
    <w:docVar w:name="ek_utext4" w:val=" "/>
    <w:docVar w:name="ek_utgave" w:val="2.00"/>
    <w:docVar w:name="ek_utgitt" w:val="08.04.2015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3566078-9348-4AC8-B728-01937815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95008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95008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0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froar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293</Words>
  <Characters>1611</Characters>
  <Application>Microsoft Office Word</Application>
  <DocSecurity>0</DocSecurity>
  <Lines>63</Lines>
  <Paragraphs>29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Saltdal vgs Standard mal</vt:lpstr>
      <vt:lpstr>Standard</vt:lpstr>
    </vt:vector>
  </TitlesOfParts>
  <Company>Datakvalitet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Generelle bestemmelser for bruk av elektroverksted</dc:title>
  <dc:subject>000107180308|.Saltd.3.8.15|</dc:subject>
  <dc:creator>Handbok</dc:creator>
  <cp:lastModifiedBy>Frode Arntzen</cp:lastModifiedBy>
  <cp:revision>2</cp:revision>
  <dcterms:created xsi:type="dcterms:W3CDTF">2021-06-29T09:55:00Z</dcterms:created>
  <dcterms:modified xsi:type="dcterms:W3CDTF">2021-06-29T09:55:00Z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Generelle bestemmelser for bruk av elektroverksted</vt:lpwstr>
  </property>
  <property fmtid="{D5CDD505-2E9C-101B-9397-08002B2CF9AE}" pid="4" name="EK_DokumentID">
    <vt:lpwstr>D04440</vt:lpwstr>
  </property>
  <property fmtid="{D5CDD505-2E9C-101B-9397-08002B2CF9AE}" pid="5" name="EK_GjelderFra">
    <vt:lpwstr>03.04.2024</vt:lpwstr>
  </property>
  <property fmtid="{D5CDD505-2E9C-101B-9397-08002B2CF9AE}" pid="6" name="EK_Signatur">
    <vt:lpwstr>Trine Kristensen</vt:lpwstr>
  </property>
  <property fmtid="{D5CDD505-2E9C-101B-9397-08002B2CF9AE}" pid="7" name="EK_SkrevetAv">
    <vt:lpwstr>Knut Ersvik</vt:lpwstr>
  </property>
  <property fmtid="{D5CDD505-2E9C-101B-9397-08002B2CF9AE}" pid="8" name="EK_Utgave">
    <vt:lpwstr>2.01</vt:lpwstr>
  </property>
  <property fmtid="{D5CDD505-2E9C-101B-9397-08002B2CF9AE}" pid="9" name="EK_Watermark">
    <vt:lpwstr/>
  </property>
</Properties>
</file>